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CC5411" w:rsidP="00CC5411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048</w:t>
            </w:r>
            <w:r w:rsidR="00627F71" w:rsidRPr="00FD4B33">
              <w:rPr>
                <w:sz w:val="20"/>
              </w:rPr>
              <w:t>/1</w:t>
            </w:r>
            <w:r>
              <w:rPr>
                <w:sz w:val="20"/>
              </w:rPr>
              <w:t>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CC5411" w:rsidP="00CC5411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Rámcová smlouva – Oprava katodické ochrany produktovodů společnosti ČEPRO, a.s.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627F71" w:rsidP="005D6421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Stavební práce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5D6421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  <w:r w:rsidR="004C66E9">
              <w:rPr>
                <w:b w:val="0"/>
                <w:sz w:val="20"/>
              </w:rPr>
              <w:t>, rámcová smlouva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vAlign w:val="center"/>
          </w:tcPr>
          <w:p w:rsidR="00627F71" w:rsidRPr="009B757C" w:rsidRDefault="00AB722A" w:rsidP="00403D5D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9. 3. 2015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3B480C">
              <w:t>0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60193531,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 601 93 531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zapsaná v obchodním rejstříku u Městského soudu v Praze pod spis. zn.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>Mgr. Jan Duspěva,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6151D0" w:rsidRPr="006151D0" w:rsidRDefault="006151D0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6151D0">
              <w:rPr>
                <w:rFonts w:cs="Arial"/>
              </w:rPr>
              <w:t xml:space="preserve">Ing. Ivana Ševecová tel.: 221 968 109    </w:t>
            </w:r>
            <w:hyperlink r:id="rId9" w:history="1">
              <w:r w:rsidRPr="006151D0">
                <w:rPr>
                  <w:rStyle w:val="Hypertextovodkaz"/>
                  <w:rFonts w:cs="Arial"/>
                </w:rPr>
                <w:t>Ivana.sevecova@ceproas</w:t>
              </w:r>
            </w:hyperlink>
            <w:r w:rsidRPr="006151D0">
              <w:rPr>
                <w:rFonts w:cs="Arial"/>
                <w:u w:val="single"/>
              </w:rPr>
              <w:t>.cz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6151D0" w:rsidRDefault="00CC5411" w:rsidP="005D6421">
            <w:pPr>
              <w:pStyle w:val="Hlavnnadpis"/>
              <w:jc w:val="left"/>
              <w:rPr>
                <w:rStyle w:val="Hypertextovodkaz"/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Josef Paul, </w:t>
            </w:r>
            <w:r w:rsidR="006151D0" w:rsidRPr="006151D0">
              <w:rPr>
                <w:b w:val="0"/>
                <w:sz w:val="20"/>
              </w:rPr>
              <w:t>602 651</w:t>
            </w:r>
            <w:r>
              <w:rPr>
                <w:b w:val="0"/>
                <w:sz w:val="20"/>
              </w:rPr>
              <w:t> </w:t>
            </w:r>
            <w:r w:rsidR="006151D0" w:rsidRPr="006151D0">
              <w:rPr>
                <w:b w:val="0"/>
                <w:sz w:val="20"/>
              </w:rPr>
              <w:t>850</w:t>
            </w:r>
            <w:r>
              <w:rPr>
                <w:b w:val="0"/>
                <w:sz w:val="20"/>
              </w:rPr>
              <w:t xml:space="preserve">, </w:t>
            </w:r>
            <w:r w:rsidR="006151D0" w:rsidRPr="006151D0">
              <w:rPr>
                <w:b w:val="0"/>
                <w:sz w:val="20"/>
              </w:rPr>
              <w:t xml:space="preserve"> </w:t>
            </w:r>
            <w:hyperlink r:id="rId10" w:history="1">
              <w:r w:rsidR="006151D0" w:rsidRPr="006151D0">
                <w:rPr>
                  <w:rStyle w:val="Hypertextovodkaz"/>
                  <w:b w:val="0"/>
                  <w:sz w:val="20"/>
                </w:rPr>
                <w:t>josef.paul@ceproas.cz</w:t>
              </w:r>
            </w:hyperlink>
          </w:p>
          <w:p w:rsidR="00CC5411" w:rsidRPr="00CC5411" w:rsidRDefault="00CC5411" w:rsidP="00CC5411">
            <w:pPr>
              <w:pStyle w:val="Hlavnnadpis"/>
              <w:jc w:val="left"/>
              <w:rPr>
                <w:b w:val="0"/>
                <w:sz w:val="20"/>
              </w:rPr>
            </w:pPr>
            <w:r w:rsidRPr="00CC5411">
              <w:rPr>
                <w:rStyle w:val="Hypertextovodkaz"/>
                <w:color w:val="auto"/>
                <w:sz w:val="20"/>
                <w:u w:val="none"/>
              </w:rPr>
              <w:t>I</w:t>
            </w:r>
            <w:r w:rsidRPr="00CC5411">
              <w:rPr>
                <w:rStyle w:val="Hypertextovodkaz"/>
                <w:b w:val="0"/>
                <w:color w:val="auto"/>
                <w:sz w:val="20"/>
                <w:u w:val="none"/>
              </w:rPr>
              <w:t xml:space="preserve">ng. </w:t>
            </w:r>
            <w:r>
              <w:rPr>
                <w:rStyle w:val="Hypertextovodkaz"/>
                <w:b w:val="0"/>
                <w:color w:val="auto"/>
                <w:sz w:val="20"/>
                <w:u w:val="none"/>
              </w:rPr>
              <w:t xml:space="preserve">Petr Čekal, 739 240 675, </w:t>
            </w:r>
            <w:hyperlink r:id="rId11" w:history="1">
              <w:r w:rsidRPr="007327DA">
                <w:rPr>
                  <w:rStyle w:val="Hypertextovodkaz"/>
                  <w:b w:val="0"/>
                  <w:sz w:val="20"/>
                </w:rPr>
                <w:t>petr.cekal@ceproas.cz</w:t>
              </w:r>
            </w:hyperlink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AB722A" w:rsidRDefault="00AB722A" w:rsidP="005D6421">
            <w:pPr>
              <w:jc w:val="left"/>
              <w:rPr>
                <w:b/>
                <w:color w:val="FF0000"/>
              </w:rPr>
            </w:pPr>
            <w:r w:rsidRPr="00AB722A">
              <w:rPr>
                <w:b/>
                <w:color w:val="FF0000"/>
              </w:rPr>
              <w:t>23. 3. 2015</w:t>
            </w:r>
            <w:r>
              <w:rPr>
                <w:b/>
                <w:color w:val="FF0000"/>
              </w:rPr>
              <w:t xml:space="preserve"> do 10:00 hodin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Default="006151D0" w:rsidP="005D6421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2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151D0" w:rsidRPr="006151D0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CC5411" w:rsidP="005D6421">
            <w:pPr>
              <w:jc w:val="left"/>
              <w:rPr>
                <w:b/>
              </w:rPr>
            </w:pPr>
            <w:r>
              <w:rPr>
                <w:b/>
              </w:rPr>
              <w:t>Květen 2015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CC5411" w:rsidP="005D6421">
            <w:pPr>
              <w:jc w:val="left"/>
              <w:rPr>
                <w:b/>
              </w:rPr>
            </w:pPr>
            <w:r>
              <w:rPr>
                <w:b/>
              </w:rPr>
              <w:t>36 měsíců od podpisu smlouvy</w:t>
            </w:r>
            <w:r w:rsidR="003B480C">
              <w:rPr>
                <w:b/>
              </w:rPr>
              <w:t xml:space="preserve"> zástupci stran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CC5411" w:rsidP="005D6421">
            <w:pPr>
              <w:jc w:val="left"/>
            </w:pPr>
            <w:r>
              <w:t>Produktovodní síť</w:t>
            </w:r>
            <w:r w:rsidR="000C2A3D">
              <w:t>,</w:t>
            </w:r>
            <w:r>
              <w:t xml:space="preserve"> </w:t>
            </w:r>
            <w:r w:rsidR="000C2A3D">
              <w:t>sklad Velká Bíteš a sklad Klobouky</w:t>
            </w:r>
            <w:r w:rsidR="00947DD4">
              <w:t xml:space="preserve"> u Brna</w:t>
            </w:r>
            <w:r w:rsidR="000C2A3D">
              <w:t xml:space="preserve"> </w:t>
            </w:r>
            <w:r>
              <w:t>společnosti ČEPRO a.s.</w:t>
            </w:r>
            <w:r w:rsidR="000C2A3D">
              <w:t xml:space="preserve">, 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FD4B33" w:rsidP="005D6421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403D5D" w:rsidP="00403D5D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Termín </w:t>
            </w:r>
            <w:r w:rsidR="001655E6">
              <w:rPr>
                <w:sz w:val="22"/>
                <w:szCs w:val="22"/>
              </w:rPr>
              <w:t>prohlídky místa plnění (</w:t>
            </w:r>
            <w:r>
              <w:rPr>
                <w:sz w:val="22"/>
                <w:szCs w:val="22"/>
              </w:rPr>
              <w:t>m</w:t>
            </w:r>
            <w:r w:rsidR="005D6421">
              <w:rPr>
                <w:sz w:val="22"/>
                <w:szCs w:val="22"/>
              </w:rPr>
              <w:t>ístní</w:t>
            </w:r>
            <w:r>
              <w:rPr>
                <w:sz w:val="22"/>
                <w:szCs w:val="22"/>
              </w:rPr>
              <w:t>ho</w:t>
            </w:r>
            <w:r w:rsidR="005D6421">
              <w:rPr>
                <w:sz w:val="22"/>
                <w:szCs w:val="22"/>
              </w:rPr>
              <w:t xml:space="preserve"> šetření</w:t>
            </w:r>
            <w:r w:rsidR="001655E6">
              <w:rPr>
                <w:sz w:val="22"/>
                <w:szCs w:val="22"/>
              </w:rPr>
              <w:t>)</w:t>
            </w:r>
          </w:p>
        </w:tc>
        <w:tc>
          <w:tcPr>
            <w:tcW w:w="5986" w:type="dxa"/>
            <w:vAlign w:val="center"/>
          </w:tcPr>
          <w:p w:rsidR="00FD4B33" w:rsidRPr="00AB722A" w:rsidRDefault="00AB722A" w:rsidP="00AB722A">
            <w:pPr>
              <w:pStyle w:val="Hlavnnadpis"/>
              <w:jc w:val="left"/>
              <w:rPr>
                <w:sz w:val="20"/>
                <w:highlight w:val="green"/>
              </w:rPr>
            </w:pPr>
            <w:r w:rsidRPr="00AB722A">
              <w:rPr>
                <w:sz w:val="20"/>
              </w:rPr>
              <w:t>16</w:t>
            </w:r>
            <w:r w:rsidR="00947DD4" w:rsidRPr="00AB722A">
              <w:rPr>
                <w:sz w:val="20"/>
              </w:rPr>
              <w:t>.</w:t>
            </w:r>
            <w:r w:rsidR="00E410FA" w:rsidRPr="00AB722A">
              <w:rPr>
                <w:sz w:val="20"/>
              </w:rPr>
              <w:t xml:space="preserve"> </w:t>
            </w:r>
            <w:r w:rsidR="00947DD4" w:rsidRPr="00AB722A">
              <w:rPr>
                <w:sz w:val="20"/>
              </w:rPr>
              <w:t>3.</w:t>
            </w:r>
            <w:r w:rsidR="00E410FA" w:rsidRPr="00AB722A">
              <w:rPr>
                <w:sz w:val="20"/>
              </w:rPr>
              <w:t xml:space="preserve"> </w:t>
            </w:r>
            <w:r w:rsidR="00947DD4" w:rsidRPr="00AB722A">
              <w:rPr>
                <w:sz w:val="20"/>
              </w:rPr>
              <w:t xml:space="preserve">2015 </w:t>
            </w:r>
            <w:r w:rsidR="00E410FA" w:rsidRPr="00AB722A">
              <w:rPr>
                <w:sz w:val="20"/>
              </w:rPr>
              <w:t>do</w:t>
            </w:r>
            <w:r w:rsidR="00947DD4" w:rsidRPr="00AB722A">
              <w:rPr>
                <w:sz w:val="20"/>
              </w:rPr>
              <w:t xml:space="preserve"> 9:00</w:t>
            </w:r>
            <w:r w:rsidR="00E410FA" w:rsidRPr="00AB722A">
              <w:rPr>
                <w:sz w:val="20"/>
              </w:rPr>
              <w:t xml:space="preserve"> hodin</w:t>
            </w:r>
            <w:r w:rsidR="00947DD4" w:rsidRPr="00AB722A">
              <w:rPr>
                <w:sz w:val="20"/>
              </w:rPr>
              <w:t xml:space="preserve"> 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9B757C" w:rsidRDefault="009102CB" w:rsidP="009102CB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Bližší obchodní a platební podmínky jsou uvedeny v příloze č. 1 této zadávací dokumentace.</w:t>
            </w:r>
          </w:p>
        </w:tc>
      </w:tr>
    </w:tbl>
    <w:p w:rsidR="00722476" w:rsidRDefault="00722476" w:rsidP="00722476">
      <w:pPr>
        <w:pStyle w:val="01-L"/>
        <w:numPr>
          <w:ilvl w:val="0"/>
          <w:numId w:val="0"/>
        </w:numPr>
        <w:ind w:left="17"/>
        <w:jc w:val="both"/>
      </w:pPr>
      <w:bookmarkStart w:id="1" w:name="_Toc273535865"/>
    </w:p>
    <w:p w:rsidR="00AC4B33" w:rsidRDefault="00AC4B33" w:rsidP="00722476">
      <w:pPr>
        <w:pStyle w:val="01-L"/>
      </w:pPr>
      <w:r>
        <w:lastRenderedPageBreak/>
        <w:t>Rozsah a technické podmínky</w:t>
      </w:r>
      <w:bookmarkEnd w:id="1"/>
      <w:r w:rsidR="002718BE">
        <w:t xml:space="preserve"> zakázky</w:t>
      </w:r>
    </w:p>
    <w:p w:rsidR="00352863" w:rsidRDefault="00352863" w:rsidP="00352863"/>
    <w:p w:rsidR="002718BE" w:rsidRPr="004E0E07" w:rsidRDefault="002718BE" w:rsidP="004E0E07">
      <w:pPr>
        <w:pStyle w:val="Nadpis2"/>
      </w:pPr>
      <w:bookmarkStart w:id="2" w:name="_Toc263143227"/>
      <w:r w:rsidRPr="004E0E07">
        <w:t>Vymezení předmětu zakázky</w:t>
      </w:r>
    </w:p>
    <w:p w:rsidR="00ED6C04" w:rsidRDefault="002718BE" w:rsidP="002718BE">
      <w:r>
        <w:t xml:space="preserve">Předmětem zakázky je </w:t>
      </w:r>
      <w:r w:rsidR="00722476">
        <w:t>uzavření rámcové smlouvy o dílo s jedním dodavatelem (dále též jen „rámcová smlouva“)</w:t>
      </w:r>
      <w:r w:rsidR="00ED6C04">
        <w:t>. Tato zakázka je zadávána jako stavební zakázka malého rozsahu.</w:t>
      </w:r>
    </w:p>
    <w:p w:rsidR="00ED6C04" w:rsidRDefault="00ED6C04" w:rsidP="002718BE">
      <w:r>
        <w:t>Předmětem zakázky je uzavření rámcové smlouvy o dílo s jedním dodavatelem, tj. stanovení rámcových smluvních podmínek pro jednotlivé dílčí zakázky (dále také jako „dílo“) jejich předmětem budou opravy propojovacích vývodů, opravy kontrolních vývodů, opravy stanic katodové ochrany a opravy anodových uzemnění</w:t>
      </w:r>
      <w:r w:rsidR="00D10F06">
        <w:t>, kontroly izolací</w:t>
      </w:r>
      <w:r>
        <w:t xml:space="preserve"> a dále </w:t>
      </w:r>
      <w:r w:rsidR="007C17C4">
        <w:t xml:space="preserve">rovněž provedených </w:t>
      </w:r>
      <w:r>
        <w:t>ostatních prací nebo výkon</w:t>
      </w:r>
      <w:r w:rsidR="007C17C4">
        <w:t>ů a činností</w:t>
      </w:r>
      <w:r>
        <w:t xml:space="preserve"> k provedení takových oprav nezbytných, vše dle konkrétních potřeb zadavatele s tím, že součástí předmětu plnění dílčí zakázky na realizaci konkrétní</w:t>
      </w:r>
      <w:r w:rsidR="007C17C4">
        <w:t>ho díla</w:t>
      </w:r>
      <w:r>
        <w:t xml:space="preserve"> může být, kromě vlastního provedení stavebních prací a výkonů potřebných k opravě katodové ochrany</w:t>
      </w:r>
      <w:r w:rsidR="007C17C4">
        <w:t xml:space="preserve"> („KAO“)</w:t>
      </w:r>
      <w:r>
        <w:t xml:space="preserve">, rovněž dodání materiálu potřebného k takové opravě </w:t>
      </w:r>
      <w:r w:rsidR="007C17C4">
        <w:t xml:space="preserve">dodavatelem - </w:t>
      </w:r>
      <w:r>
        <w:t xml:space="preserve">vybraným uchazečem. Jednotlivé dílčí </w:t>
      </w:r>
      <w:r w:rsidR="007C17C4">
        <w:t xml:space="preserve">zakázky </w:t>
      </w:r>
      <w:r>
        <w:t>budou zadávány na základě a v souladu s</w:t>
      </w:r>
      <w:r w:rsidR="007C17C4">
        <w:t xml:space="preserve"> postupem uvedeným v </w:t>
      </w:r>
      <w:r>
        <w:t>rámcov</w:t>
      </w:r>
      <w:r w:rsidR="007C17C4">
        <w:t>é</w:t>
      </w:r>
      <w:r>
        <w:t xml:space="preserve"> smlouv</w:t>
      </w:r>
      <w:r w:rsidR="007C17C4">
        <w:t>ě</w:t>
      </w:r>
      <w:r>
        <w:t xml:space="preserve"> o dílo.</w:t>
      </w:r>
    </w:p>
    <w:p w:rsidR="00AB71A4" w:rsidRDefault="00453EA2" w:rsidP="00AB71A4">
      <w:r>
        <w:t>Vlastní práce na díle</w:t>
      </w:r>
      <w:r w:rsidR="001655E6">
        <w:t xml:space="preserve"> (vymezení s</w:t>
      </w:r>
      <w:r w:rsidR="00AB71A4">
        <w:t>tavební</w:t>
      </w:r>
      <w:r w:rsidR="001655E6">
        <w:t>ch</w:t>
      </w:r>
      <w:r w:rsidR="00AB71A4">
        <w:t xml:space="preserve"> </w:t>
      </w:r>
      <w:r w:rsidR="0016094E">
        <w:t>prací</w:t>
      </w:r>
      <w:r w:rsidR="001655E6">
        <w:t xml:space="preserve">, služeb a dodávek k opravě </w:t>
      </w:r>
      <w:r w:rsidR="00AB71A4">
        <w:t xml:space="preserve"> KAO produktovodů</w:t>
      </w:r>
      <w:r w:rsidR="001655E6">
        <w:t>)</w:t>
      </w:r>
      <w:r w:rsidR="00AB71A4">
        <w:t xml:space="preserve"> </w:t>
      </w:r>
      <w:r w:rsidR="002229EF" w:rsidRPr="002229EF">
        <w:t>j</w:t>
      </w:r>
      <w:r w:rsidR="002229EF">
        <w:t>sou</w:t>
      </w:r>
      <w:r w:rsidR="002229EF" w:rsidRPr="002229EF">
        <w:t xml:space="preserve"> vymezen</w:t>
      </w:r>
      <w:r w:rsidR="002229EF">
        <w:t>y</w:t>
      </w:r>
      <w:r w:rsidR="002229EF" w:rsidRPr="002229EF">
        <w:t xml:space="preserve"> následovně</w:t>
      </w:r>
      <w:r w:rsidR="00AB71A4">
        <w:t>:</w:t>
      </w:r>
    </w:p>
    <w:p w:rsidR="00AB71A4" w:rsidRPr="00AB71A4" w:rsidRDefault="00AB71A4" w:rsidP="00490AB1">
      <w:pPr>
        <w:pStyle w:val="Odstavecseseznamem"/>
        <w:numPr>
          <w:ilvl w:val="0"/>
          <w:numId w:val="9"/>
        </w:numPr>
        <w:rPr>
          <w:b/>
        </w:rPr>
      </w:pPr>
      <w:r w:rsidRPr="00AB71A4">
        <w:rPr>
          <w:b/>
        </w:rPr>
        <w:t>Oprav</w:t>
      </w:r>
      <w:r w:rsidR="00012C52">
        <w:rPr>
          <w:b/>
        </w:rPr>
        <w:t>a</w:t>
      </w:r>
      <w:r w:rsidRPr="00AB71A4">
        <w:rPr>
          <w:b/>
        </w:rPr>
        <w:t xml:space="preserve"> propojovacích vývodů (dále též jen „PV)</w:t>
      </w:r>
    </w:p>
    <w:p w:rsidR="00AB71A4" w:rsidRPr="00757940" w:rsidRDefault="002229EF" w:rsidP="00490AB1">
      <w:pPr>
        <w:numPr>
          <w:ilvl w:val="0"/>
          <w:numId w:val="10"/>
        </w:numPr>
      </w:pPr>
      <w:r>
        <w:t>provedení d</w:t>
      </w:r>
      <w:r w:rsidR="00AB71A4">
        <w:t>emontáž</w:t>
      </w:r>
      <w:r>
        <w:t>e</w:t>
      </w:r>
      <w:r w:rsidR="00AB71A4">
        <w:t xml:space="preserve"> stávajícího P</w:t>
      </w:r>
      <w:r>
        <w:t>V</w:t>
      </w:r>
      <w:r w:rsidR="00AB71A4">
        <w:t xml:space="preserve">, sondy MS100 a kabeláže, včetně </w:t>
      </w:r>
      <w:r w:rsidR="001655E6">
        <w:t xml:space="preserve">jejich </w:t>
      </w:r>
      <w:r w:rsidR="00AB71A4">
        <w:t>ekologické likvidace</w:t>
      </w:r>
      <w:r w:rsidR="00AB71A4" w:rsidRPr="00757940">
        <w:t xml:space="preserve"> </w:t>
      </w:r>
    </w:p>
    <w:p w:rsidR="00AB71A4" w:rsidRDefault="002229EF" w:rsidP="00490AB1">
      <w:pPr>
        <w:numPr>
          <w:ilvl w:val="0"/>
          <w:numId w:val="10"/>
        </w:numPr>
      </w:pPr>
      <w:r>
        <w:t>provedení z</w:t>
      </w:r>
      <w:r w:rsidR="00AB71A4">
        <w:t>emní</w:t>
      </w:r>
      <w:r>
        <w:t>ch</w:t>
      </w:r>
      <w:r w:rsidR="00AB71A4">
        <w:t xml:space="preserve"> pr</w:t>
      </w:r>
      <w:r>
        <w:t>a</w:t>
      </w:r>
      <w:r w:rsidR="00AB71A4">
        <w:t>c</w:t>
      </w:r>
      <w:r>
        <w:t>í</w:t>
      </w:r>
      <w:r w:rsidR="00AB71A4">
        <w:t xml:space="preserve"> pro napojení kabelů, sondy MS100 na potrubí, patky P</w:t>
      </w:r>
      <w:r>
        <w:t>V</w:t>
      </w:r>
      <w:r w:rsidR="00AB71A4">
        <w:t xml:space="preserve"> atd. (včetně protlaků a překopů komunikací)</w:t>
      </w:r>
    </w:p>
    <w:p w:rsidR="00AB71A4" w:rsidRDefault="002229EF" w:rsidP="00490AB1">
      <w:pPr>
        <w:numPr>
          <w:ilvl w:val="0"/>
          <w:numId w:val="10"/>
        </w:numPr>
      </w:pPr>
      <w:r>
        <w:t>provedení a</w:t>
      </w:r>
      <w:r w:rsidR="00AB71A4">
        <w:t>lutermické</w:t>
      </w:r>
      <w:r>
        <w:t>ho</w:t>
      </w:r>
      <w:r w:rsidR="00AB71A4">
        <w:t xml:space="preserve"> napojení kabelů na potrubí, včetně kontroly izolace</w:t>
      </w:r>
    </w:p>
    <w:p w:rsidR="00AB71A4" w:rsidRDefault="002229EF" w:rsidP="00490AB1">
      <w:pPr>
        <w:numPr>
          <w:ilvl w:val="0"/>
          <w:numId w:val="10"/>
        </w:numPr>
      </w:pPr>
      <w:r>
        <w:t>zajištění u</w:t>
      </w:r>
      <w:r w:rsidR="00AB71A4">
        <w:t>pevnění P</w:t>
      </w:r>
      <w:r>
        <w:t>V</w:t>
      </w:r>
      <w:r w:rsidR="00AB71A4">
        <w:t xml:space="preserve"> na nové, nebo stávající patky</w:t>
      </w:r>
    </w:p>
    <w:p w:rsidR="00AB71A4" w:rsidRDefault="002229EF" w:rsidP="00490AB1">
      <w:pPr>
        <w:numPr>
          <w:ilvl w:val="0"/>
          <w:numId w:val="10"/>
        </w:numPr>
      </w:pPr>
      <w:r>
        <w:t>zajištění n</w:t>
      </w:r>
      <w:r w:rsidR="00AB71A4">
        <w:t>ákup</w:t>
      </w:r>
      <w:r>
        <w:t>u</w:t>
      </w:r>
      <w:r w:rsidR="00AB71A4">
        <w:t xml:space="preserve"> a montáž</w:t>
      </w:r>
      <w:r>
        <w:t>e</w:t>
      </w:r>
      <w:r w:rsidR="00AB71A4">
        <w:t xml:space="preserve"> P</w:t>
      </w:r>
      <w:r>
        <w:t>V</w:t>
      </w:r>
      <w:r w:rsidR="00AB71A4">
        <w:t xml:space="preserve"> včetně kabeláže (pokládka a spojkování kabelů, zapojení svorek, nátěry, výměny vadných částí</w:t>
      </w:r>
      <w:r w:rsidR="00012C52">
        <w:t>,</w:t>
      </w:r>
      <w:r w:rsidR="00AB71A4">
        <w:t xml:space="preserve"> atd.)</w:t>
      </w:r>
    </w:p>
    <w:p w:rsidR="00AB71A4" w:rsidRDefault="002229EF" w:rsidP="00490AB1">
      <w:pPr>
        <w:pStyle w:val="Odstavecseseznamem"/>
        <w:numPr>
          <w:ilvl w:val="0"/>
          <w:numId w:val="10"/>
        </w:numPr>
      </w:pPr>
      <w:r>
        <w:t>zajištění n</w:t>
      </w:r>
      <w:r w:rsidR="00AB71A4">
        <w:t>ákup</w:t>
      </w:r>
      <w:r>
        <w:t>u</w:t>
      </w:r>
      <w:r w:rsidR="00AB71A4">
        <w:t xml:space="preserve"> a montáž</w:t>
      </w:r>
      <w:r>
        <w:t>e</w:t>
      </w:r>
      <w:r w:rsidR="00AB71A4">
        <w:t xml:space="preserve"> sondy MS 100</w:t>
      </w:r>
    </w:p>
    <w:p w:rsidR="002229EF" w:rsidRDefault="002229EF" w:rsidP="002229EF">
      <w:pPr>
        <w:pStyle w:val="Odstavecseseznamem"/>
        <w:ind w:left="928"/>
      </w:pPr>
    </w:p>
    <w:p w:rsidR="002229EF" w:rsidRPr="002229EF" w:rsidRDefault="002229EF" w:rsidP="00490AB1">
      <w:pPr>
        <w:pStyle w:val="Odstavecseseznamem"/>
        <w:numPr>
          <w:ilvl w:val="0"/>
          <w:numId w:val="9"/>
        </w:numPr>
        <w:rPr>
          <w:b/>
        </w:rPr>
      </w:pPr>
      <w:r w:rsidRPr="002229EF">
        <w:rPr>
          <w:b/>
        </w:rPr>
        <w:t>Oprav</w:t>
      </w:r>
      <w:r w:rsidR="00012C52">
        <w:rPr>
          <w:b/>
        </w:rPr>
        <w:t>a</w:t>
      </w:r>
      <w:r w:rsidRPr="002229EF">
        <w:rPr>
          <w:b/>
        </w:rPr>
        <w:t xml:space="preserve"> kontrolních vývodů (dále též jen „KV“)</w:t>
      </w:r>
    </w:p>
    <w:p w:rsidR="002229EF" w:rsidRPr="00757940" w:rsidRDefault="00012C52" w:rsidP="00490AB1">
      <w:pPr>
        <w:numPr>
          <w:ilvl w:val="0"/>
          <w:numId w:val="11"/>
        </w:numPr>
      </w:pPr>
      <w:r>
        <w:t>p</w:t>
      </w:r>
      <w:r w:rsidR="002229EF">
        <w:t xml:space="preserve">rovedení demontáže stávajícího KV a kabeláže, včetně </w:t>
      </w:r>
      <w:r w:rsidR="001655E6">
        <w:t xml:space="preserve">jejich </w:t>
      </w:r>
      <w:r w:rsidR="002229EF">
        <w:t>ekologické likvidace</w:t>
      </w:r>
      <w:r w:rsidR="002229EF" w:rsidRPr="00757940">
        <w:t xml:space="preserve"> </w:t>
      </w:r>
    </w:p>
    <w:p w:rsidR="002229EF" w:rsidRDefault="00012C52" w:rsidP="00490AB1">
      <w:pPr>
        <w:numPr>
          <w:ilvl w:val="0"/>
          <w:numId w:val="11"/>
        </w:numPr>
      </w:pPr>
      <w:r>
        <w:t>p</w:t>
      </w:r>
      <w:r w:rsidR="002229EF">
        <w:t>rovedení zemních prací pro napojení kabelů na potrubí a patky KV (včetně protlaků a překopů komunikací)</w:t>
      </w:r>
    </w:p>
    <w:p w:rsidR="002229EF" w:rsidRDefault="002229EF" w:rsidP="00490AB1">
      <w:pPr>
        <w:numPr>
          <w:ilvl w:val="0"/>
          <w:numId w:val="11"/>
        </w:numPr>
      </w:pPr>
      <w:r>
        <w:t>provedení alutermického napojení kabelů na potrubí,</w:t>
      </w:r>
      <w:r w:rsidRPr="00777F77">
        <w:t xml:space="preserve"> </w:t>
      </w:r>
      <w:r>
        <w:t>včetně kontroly izolace</w:t>
      </w:r>
    </w:p>
    <w:p w:rsidR="002229EF" w:rsidRDefault="00012C52" w:rsidP="00490AB1">
      <w:pPr>
        <w:numPr>
          <w:ilvl w:val="0"/>
          <w:numId w:val="11"/>
        </w:numPr>
      </w:pPr>
      <w:r>
        <w:t xml:space="preserve">zajištění </w:t>
      </w:r>
      <w:r w:rsidR="002342EB">
        <w:t xml:space="preserve">dodávky </w:t>
      </w:r>
      <w:r>
        <w:t xml:space="preserve">a montáže </w:t>
      </w:r>
      <w:r w:rsidR="002229EF">
        <w:t>KV včetně kabeláže (pokládka a spojkování kabelů, zapojení svorek, výměny vadných částí</w:t>
      </w:r>
      <w:r>
        <w:t xml:space="preserve">, </w:t>
      </w:r>
      <w:r w:rsidR="002229EF">
        <w:t>atd.)</w:t>
      </w:r>
    </w:p>
    <w:p w:rsidR="00012C52" w:rsidRDefault="00012C52" w:rsidP="00490AB1">
      <w:pPr>
        <w:pStyle w:val="Odstavecseseznamem"/>
        <w:numPr>
          <w:ilvl w:val="0"/>
          <w:numId w:val="9"/>
        </w:numPr>
        <w:rPr>
          <w:b/>
        </w:rPr>
      </w:pPr>
      <w:r w:rsidRPr="00012C52">
        <w:rPr>
          <w:b/>
        </w:rPr>
        <w:t xml:space="preserve">Oprava stanic katodové ochrany (dále </w:t>
      </w:r>
      <w:r w:rsidR="00D10F06">
        <w:rPr>
          <w:b/>
        </w:rPr>
        <w:t xml:space="preserve">též </w:t>
      </w:r>
      <w:r w:rsidRPr="00012C52">
        <w:rPr>
          <w:b/>
        </w:rPr>
        <w:t>jen „SKAO“)</w:t>
      </w:r>
    </w:p>
    <w:p w:rsidR="00012C52" w:rsidRDefault="00012C52" w:rsidP="00490AB1">
      <w:pPr>
        <w:numPr>
          <w:ilvl w:val="0"/>
          <w:numId w:val="12"/>
        </w:numPr>
      </w:pPr>
      <w:r>
        <w:t xml:space="preserve">provedení demontáže stávajícího kiosku (laminátový, betonový) a kabeláže, včetně </w:t>
      </w:r>
      <w:r w:rsidR="001655E6">
        <w:t xml:space="preserve">jeho </w:t>
      </w:r>
      <w:r>
        <w:t>ekologické likvidace</w:t>
      </w:r>
      <w:r w:rsidRPr="00757940">
        <w:t xml:space="preserve"> </w:t>
      </w:r>
    </w:p>
    <w:p w:rsidR="00012C52" w:rsidRPr="00757940" w:rsidRDefault="00012C52" w:rsidP="00490AB1">
      <w:pPr>
        <w:numPr>
          <w:ilvl w:val="0"/>
          <w:numId w:val="12"/>
        </w:numPr>
      </w:pPr>
      <w:r>
        <w:t>provedení základu pro kiosek SKAO</w:t>
      </w:r>
    </w:p>
    <w:p w:rsidR="00012C52" w:rsidRDefault="00012C52" w:rsidP="00490AB1">
      <w:pPr>
        <w:numPr>
          <w:ilvl w:val="0"/>
          <w:numId w:val="12"/>
        </w:numPr>
      </w:pPr>
      <w:r>
        <w:t>provedení zemních prací pro napojení kabelů na potrubí, sondy MS100, přívodní kabel, uzemnění atd. (včetně protlaků a překopů komunikací)</w:t>
      </w:r>
    </w:p>
    <w:p w:rsidR="00012C52" w:rsidRDefault="00012C52" w:rsidP="00490AB1">
      <w:pPr>
        <w:numPr>
          <w:ilvl w:val="0"/>
          <w:numId w:val="12"/>
        </w:numPr>
      </w:pPr>
      <w:r>
        <w:t>provedení alutermického napojení kabelů na potrubí,</w:t>
      </w:r>
      <w:r w:rsidRPr="00777F77">
        <w:t xml:space="preserve"> </w:t>
      </w:r>
      <w:r>
        <w:t>včetně kontroly izolace</w:t>
      </w:r>
    </w:p>
    <w:p w:rsidR="00012C52" w:rsidRDefault="002342EB" w:rsidP="00490AB1">
      <w:pPr>
        <w:numPr>
          <w:ilvl w:val="0"/>
          <w:numId w:val="12"/>
        </w:numPr>
      </w:pPr>
      <w:r>
        <w:t>dodávka</w:t>
      </w:r>
      <w:r w:rsidR="00012C52">
        <w:t>, pokládk</w:t>
      </w:r>
      <w:r>
        <w:t>a</w:t>
      </w:r>
      <w:r w:rsidR="00012C52">
        <w:t xml:space="preserve"> a montáž kabeláže (pokládka a spojkování kabelů, zapojení svorek, atd.)</w:t>
      </w:r>
    </w:p>
    <w:p w:rsidR="00012C52" w:rsidRDefault="002342EB" w:rsidP="00490AB1">
      <w:pPr>
        <w:numPr>
          <w:ilvl w:val="0"/>
          <w:numId w:val="12"/>
        </w:numPr>
      </w:pPr>
      <w:r>
        <w:t>dodávka</w:t>
      </w:r>
      <w:r w:rsidR="00012C52">
        <w:t xml:space="preserve"> a montáž sondy MS 100</w:t>
      </w:r>
    </w:p>
    <w:p w:rsidR="00012C52" w:rsidRDefault="002342EB" w:rsidP="00490AB1">
      <w:pPr>
        <w:numPr>
          <w:ilvl w:val="0"/>
          <w:numId w:val="12"/>
        </w:numPr>
      </w:pPr>
      <w:r>
        <w:t>dodávka</w:t>
      </w:r>
      <w:r w:rsidR="00012C52">
        <w:t xml:space="preserve"> a pokládk</w:t>
      </w:r>
      <w:r>
        <w:t>a</w:t>
      </w:r>
      <w:r w:rsidR="00012C52">
        <w:t xml:space="preserve"> přívodního kabelu do elektroměrového pilíře SKAO</w:t>
      </w:r>
    </w:p>
    <w:p w:rsidR="00012C52" w:rsidRDefault="002342EB" w:rsidP="00490AB1">
      <w:pPr>
        <w:numPr>
          <w:ilvl w:val="0"/>
          <w:numId w:val="12"/>
        </w:numPr>
      </w:pPr>
      <w:r>
        <w:t>dodávka</w:t>
      </w:r>
      <w:r w:rsidR="00012C52">
        <w:t xml:space="preserve"> a montáž elektroměrového pilíře včetně vnitřního vybavení dle požadavků příslušného rozvodného závodu</w:t>
      </w:r>
    </w:p>
    <w:p w:rsidR="00012C52" w:rsidRDefault="002342EB" w:rsidP="00490AB1">
      <w:pPr>
        <w:numPr>
          <w:ilvl w:val="0"/>
          <w:numId w:val="12"/>
        </w:numPr>
      </w:pPr>
      <w:r>
        <w:lastRenderedPageBreak/>
        <w:t>dodávka</w:t>
      </w:r>
      <w:r w:rsidR="00012C52">
        <w:t xml:space="preserve"> a montáž uzemnění SKAO včetně ochrany před přepětím a bleskem</w:t>
      </w:r>
    </w:p>
    <w:p w:rsidR="00012C52" w:rsidRDefault="00012C52" w:rsidP="00490AB1">
      <w:pPr>
        <w:numPr>
          <w:ilvl w:val="0"/>
          <w:numId w:val="12"/>
        </w:numPr>
      </w:pPr>
      <w:r>
        <w:t>provedení opravy nadzemního vedení (výměna</w:t>
      </w:r>
      <w:r w:rsidRPr="00516844">
        <w:t xml:space="preserve"> </w:t>
      </w:r>
      <w:r>
        <w:t>sloupů, nebo usazení stávajících sloupů, montáž závěsného kabelu, spojkování atd.)</w:t>
      </w:r>
    </w:p>
    <w:p w:rsidR="00012C52" w:rsidRDefault="00012C52" w:rsidP="00490AB1">
      <w:pPr>
        <w:numPr>
          <w:ilvl w:val="0"/>
          <w:numId w:val="12"/>
        </w:numPr>
      </w:pPr>
      <w:r>
        <w:t>provedení opravy elektroinstalace kiosku SKAO (výměny vadných vypínačů, kabeláže, zásuvek, silnoproudých rozv. atd.)</w:t>
      </w:r>
    </w:p>
    <w:p w:rsidR="00012C52" w:rsidRPr="00012C52" w:rsidRDefault="00012C52" w:rsidP="00490AB1">
      <w:pPr>
        <w:pStyle w:val="Odstavecseseznamem"/>
        <w:numPr>
          <w:ilvl w:val="0"/>
          <w:numId w:val="12"/>
        </w:numPr>
        <w:rPr>
          <w:b/>
        </w:rPr>
      </w:pPr>
      <w:r>
        <w:t>provedení opravy tělesa kiosku – laminátování a nátěry</w:t>
      </w:r>
    </w:p>
    <w:p w:rsidR="00012C52" w:rsidRPr="00012C52" w:rsidRDefault="00012C52" w:rsidP="00012C52">
      <w:pPr>
        <w:pStyle w:val="Odstavecseseznamem"/>
        <w:ind w:left="928"/>
        <w:rPr>
          <w:b/>
        </w:rPr>
      </w:pPr>
    </w:p>
    <w:p w:rsidR="00012C52" w:rsidRPr="00012C52" w:rsidRDefault="00012C52" w:rsidP="00490AB1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>Oprava anodového uzem</w:t>
      </w:r>
      <w:r w:rsidR="00D10F06">
        <w:rPr>
          <w:b/>
        </w:rPr>
        <w:t>n</w:t>
      </w:r>
      <w:r>
        <w:rPr>
          <w:b/>
        </w:rPr>
        <w:t xml:space="preserve">ění (dále </w:t>
      </w:r>
      <w:r w:rsidR="00D10F06">
        <w:rPr>
          <w:b/>
        </w:rPr>
        <w:t xml:space="preserve">též </w:t>
      </w:r>
      <w:r>
        <w:rPr>
          <w:b/>
        </w:rPr>
        <w:t>jen „AU“)</w:t>
      </w:r>
    </w:p>
    <w:p w:rsidR="00D10F06" w:rsidRDefault="00D10F06" w:rsidP="00490AB1">
      <w:pPr>
        <w:numPr>
          <w:ilvl w:val="0"/>
          <w:numId w:val="13"/>
        </w:numPr>
      </w:pPr>
      <w:r>
        <w:t xml:space="preserve">provedení demontáže nadzemní instalace stávající AU včetně </w:t>
      </w:r>
      <w:r w:rsidR="001655E6">
        <w:t xml:space="preserve">jeho </w:t>
      </w:r>
      <w:r>
        <w:t>ekologické likvidace</w:t>
      </w:r>
      <w:r w:rsidRPr="00757940">
        <w:t xml:space="preserve"> </w:t>
      </w:r>
    </w:p>
    <w:p w:rsidR="00D10F06" w:rsidRDefault="00D10F06" w:rsidP="00490AB1">
      <w:pPr>
        <w:numPr>
          <w:ilvl w:val="0"/>
          <w:numId w:val="13"/>
        </w:numPr>
      </w:pPr>
      <w:r>
        <w:t>provedení zemních prací pro instalaci potrubí AU</w:t>
      </w:r>
    </w:p>
    <w:p w:rsidR="00D10F06" w:rsidRDefault="00D10F06" w:rsidP="00490AB1">
      <w:pPr>
        <w:numPr>
          <w:ilvl w:val="0"/>
          <w:numId w:val="13"/>
        </w:numPr>
      </w:pPr>
      <w:r>
        <w:t>provedení zemních prací pro napojení kabelů, sondy MS100, patky PV atd. (včetně protlaků a překopů komunikací)</w:t>
      </w:r>
    </w:p>
    <w:p w:rsidR="00D10F06" w:rsidRDefault="00D10F06" w:rsidP="00490AB1">
      <w:pPr>
        <w:numPr>
          <w:ilvl w:val="0"/>
          <w:numId w:val="13"/>
        </w:numPr>
      </w:pPr>
      <w:r>
        <w:t>zhotovení vrtů pro vrtanou AU</w:t>
      </w:r>
    </w:p>
    <w:p w:rsidR="00D10F06" w:rsidRPr="00757940" w:rsidRDefault="002342EB" w:rsidP="00490AB1">
      <w:pPr>
        <w:numPr>
          <w:ilvl w:val="0"/>
          <w:numId w:val="13"/>
        </w:numPr>
      </w:pPr>
      <w:r>
        <w:t>dodávka</w:t>
      </w:r>
      <w:r w:rsidR="00D10F06">
        <w:t xml:space="preserve"> a dovoz potrubí DN 200 AU (mat. např. 11 353, FeSi, materiál pro vrtanou anodu včetně obsypu)</w:t>
      </w:r>
    </w:p>
    <w:p w:rsidR="00D10F06" w:rsidRDefault="00D10F06" w:rsidP="00490AB1">
      <w:pPr>
        <w:numPr>
          <w:ilvl w:val="0"/>
          <w:numId w:val="13"/>
        </w:numPr>
      </w:pPr>
      <w:r>
        <w:t>provedení alutermického napojení kabelů na potrubí,</w:t>
      </w:r>
      <w:r w:rsidRPr="00777F77">
        <w:t xml:space="preserve"> </w:t>
      </w:r>
      <w:r>
        <w:t xml:space="preserve">včetně kontroly izolace </w:t>
      </w:r>
    </w:p>
    <w:p w:rsidR="00D10F06" w:rsidRDefault="00D10F06" w:rsidP="00490AB1">
      <w:pPr>
        <w:numPr>
          <w:ilvl w:val="0"/>
          <w:numId w:val="13"/>
        </w:numPr>
      </w:pPr>
      <w:r>
        <w:t>provedení pokládky a montáže AU</w:t>
      </w:r>
    </w:p>
    <w:p w:rsidR="00D10F06" w:rsidRDefault="002342EB" w:rsidP="00490AB1">
      <w:pPr>
        <w:numPr>
          <w:ilvl w:val="0"/>
          <w:numId w:val="13"/>
        </w:numPr>
      </w:pPr>
      <w:r>
        <w:t>dodávka</w:t>
      </w:r>
      <w:r w:rsidR="00D10F06">
        <w:t>, montáž kabeláže a napojení do stávajících rozvodů KAO (pokládka a spojkování kabelů, zapojení svorek, nátěry, výměny vadných částí, propoje mezi starou a novou AU atd.).</w:t>
      </w:r>
    </w:p>
    <w:p w:rsidR="00D10F06" w:rsidRPr="00D10F06" w:rsidRDefault="00D10F06" w:rsidP="00490AB1">
      <w:pPr>
        <w:pStyle w:val="Odstavecseseznamem"/>
        <w:numPr>
          <w:ilvl w:val="0"/>
          <w:numId w:val="9"/>
        </w:numPr>
        <w:rPr>
          <w:b/>
        </w:rPr>
      </w:pPr>
      <w:r w:rsidRPr="00D10F06">
        <w:rPr>
          <w:b/>
        </w:rPr>
        <w:t>Kontrola izolace Pearsovou metodou, včetně doměření vad a jejich geodetického zaměření</w:t>
      </w:r>
    </w:p>
    <w:p w:rsidR="00D10F06" w:rsidRDefault="00D10F06" w:rsidP="00D10F06">
      <w:pPr>
        <w:ind w:left="568"/>
      </w:pPr>
      <w:r>
        <w:t xml:space="preserve">Jedná se o provedení </w:t>
      </w:r>
      <w:r w:rsidRPr="00B1375A">
        <w:t>galvanick</w:t>
      </w:r>
      <w:r>
        <w:t>é</w:t>
      </w:r>
      <w:r w:rsidRPr="00B1375A">
        <w:t xml:space="preserve"> metod</w:t>
      </w:r>
      <w:r>
        <w:t>y</w:t>
      </w:r>
      <w:r w:rsidRPr="00B1375A">
        <w:t xml:space="preserve"> (na vodivém povrchu) a na nevodivém povrchu Pearson – kapacitní metoda.</w:t>
      </w:r>
      <w:r>
        <w:t xml:space="preserve"> </w:t>
      </w:r>
    </w:p>
    <w:p w:rsidR="00D10F06" w:rsidRDefault="00D10F06" w:rsidP="00D10F06">
      <w:pPr>
        <w:ind w:left="284" w:firstLine="284"/>
      </w:pPr>
      <w:r>
        <w:t>Požadavkem kontroly je:</w:t>
      </w:r>
    </w:p>
    <w:p w:rsidR="00D10F06" w:rsidRPr="00E74B55" w:rsidRDefault="0016094E" w:rsidP="00490AB1">
      <w:pPr>
        <w:pStyle w:val="Odstavecseseznamem"/>
        <w:numPr>
          <w:ilvl w:val="0"/>
          <w:numId w:val="14"/>
        </w:numPr>
      </w:pPr>
      <w:r>
        <w:t>z</w:t>
      </w:r>
      <w:r w:rsidRPr="00E74B55">
        <w:t xml:space="preserve">jištění </w:t>
      </w:r>
      <w:r w:rsidR="00D10F06" w:rsidRPr="00E74B55">
        <w:t>vad izolace potrubí</w:t>
      </w:r>
    </w:p>
    <w:p w:rsidR="00D10F06" w:rsidRPr="00E74B55" w:rsidRDefault="0016094E" w:rsidP="00490AB1">
      <w:pPr>
        <w:pStyle w:val="Odstavecseseznamem"/>
        <w:numPr>
          <w:ilvl w:val="0"/>
          <w:numId w:val="14"/>
        </w:numPr>
      </w:pPr>
      <w:r>
        <w:t>d</w:t>
      </w:r>
      <w:r w:rsidRPr="00E74B55">
        <w:t xml:space="preserve">oměření </w:t>
      </w:r>
      <w:r w:rsidR="00D10F06" w:rsidRPr="00E74B55">
        <w:t>velikosti vady v rozsahu I – III. (dle závažnosti vad; I – vada o velikosti nízkého signálu přijímače, vada č. II vada o velikosti střední úrovně signálu, vada č. III vada o vysoké úrovni signálu).</w:t>
      </w:r>
    </w:p>
    <w:p w:rsidR="00D10F06" w:rsidRPr="00C04B67" w:rsidRDefault="0016094E" w:rsidP="00490AB1">
      <w:pPr>
        <w:pStyle w:val="Odstavecseseznamem"/>
        <w:numPr>
          <w:ilvl w:val="0"/>
          <w:numId w:val="14"/>
        </w:numPr>
      </w:pPr>
      <w:r>
        <w:t>v</w:t>
      </w:r>
      <w:r w:rsidRPr="00E74B55">
        <w:t xml:space="preserve">ypracování </w:t>
      </w:r>
      <w:r w:rsidR="00D10F06" w:rsidRPr="00E74B55">
        <w:t xml:space="preserve">závěrečného </w:t>
      </w:r>
      <w:r w:rsidR="00D10F06" w:rsidRPr="00C04B67">
        <w:t>protokolu s popisem a zaměřením vad v mapovém podkladu</w:t>
      </w:r>
    </w:p>
    <w:p w:rsidR="00AB71A4" w:rsidRDefault="00AB71A4" w:rsidP="002718BE"/>
    <w:p w:rsidR="00352863" w:rsidRDefault="00352863" w:rsidP="00AB71A4">
      <w:pPr>
        <w:pStyle w:val="Nadpis2"/>
      </w:pPr>
      <w:r>
        <w:t>Prohlídka místa plnění</w:t>
      </w:r>
      <w:r w:rsidR="001F66E4">
        <w:t>, informace pro uchazeče</w:t>
      </w:r>
    </w:p>
    <w:p w:rsidR="001F66E4" w:rsidRPr="00E410FA" w:rsidRDefault="001F66E4" w:rsidP="001F66E4">
      <w:r>
        <w:t xml:space="preserve">Zadavatel se zavazuje poskytnout zájemcům potřebné informace pro </w:t>
      </w:r>
      <w:r w:rsidR="001655E6">
        <w:t>podání nabídky k této zakázce</w:t>
      </w:r>
      <w:r>
        <w:t xml:space="preserve">. Z tohoto důvodu budou zájemcům poskytnuty potřebné informace. Prohlídka místa plnění se uskuteční </w:t>
      </w:r>
      <w:r w:rsidRPr="00627346">
        <w:t>v</w:t>
      </w:r>
      <w:r>
        <w:t>e</w:t>
      </w:r>
      <w:r w:rsidRPr="00627346">
        <w:t> </w:t>
      </w:r>
      <w:r w:rsidRPr="00E410FA">
        <w:t xml:space="preserve">středu </w:t>
      </w:r>
      <w:r w:rsidRPr="00E410FA">
        <w:rPr>
          <w:b/>
          <w:u w:val="single"/>
        </w:rPr>
        <w:t xml:space="preserve">dne </w:t>
      </w:r>
      <w:r w:rsidR="00AB722A">
        <w:rPr>
          <w:b/>
          <w:u w:val="single"/>
        </w:rPr>
        <w:t>16</w:t>
      </w:r>
      <w:r w:rsidR="00E410FA" w:rsidRPr="00E410FA">
        <w:rPr>
          <w:b/>
          <w:u w:val="single"/>
        </w:rPr>
        <w:t>. 3</w:t>
      </w:r>
      <w:r w:rsidRPr="00E410FA">
        <w:rPr>
          <w:b/>
          <w:u w:val="single"/>
        </w:rPr>
        <w:t>. 201</w:t>
      </w:r>
      <w:r w:rsidR="00E410FA" w:rsidRPr="00E410FA">
        <w:rPr>
          <w:b/>
          <w:u w:val="single"/>
        </w:rPr>
        <w:t>5</w:t>
      </w:r>
      <w:r w:rsidRPr="00E410FA">
        <w:rPr>
          <w:b/>
          <w:u w:val="single"/>
        </w:rPr>
        <w:t xml:space="preserve"> v 9:00 hodin</w:t>
      </w:r>
      <w:r w:rsidRPr="00E410FA">
        <w:t xml:space="preserve">. </w:t>
      </w:r>
    </w:p>
    <w:p w:rsidR="001F66E4" w:rsidRPr="00626346" w:rsidRDefault="001F66E4" w:rsidP="001F66E4">
      <w:r w:rsidRPr="00E410FA">
        <w:t>Sraz účastníků je v 10,00 hodin na parkovišti u objektu Skladu Šlapanov, ČEPRO, a. s., (Šlapanov u Havlíčkova Brodu, č.p.162)</w:t>
      </w:r>
    </w:p>
    <w:p w:rsidR="001F66E4" w:rsidRDefault="001F66E4" w:rsidP="001F66E4">
      <w:r>
        <w:t xml:space="preserve">Účast na místním šetření je </w:t>
      </w:r>
      <w:r w:rsidRPr="00C564AF">
        <w:t>vhodné</w:t>
      </w:r>
      <w:r>
        <w:t xml:space="preserve"> předem ohlásit na níže uvedeném kontaktu.</w:t>
      </w:r>
    </w:p>
    <w:p w:rsidR="001F66E4" w:rsidRPr="000C472E" w:rsidRDefault="001F66E4" w:rsidP="001F66E4">
      <w:r w:rsidRPr="000C472E">
        <w:t xml:space="preserve">Kontaktní osoba ve </w:t>
      </w:r>
      <w:r w:rsidRPr="00E410FA">
        <w:t xml:space="preserve">věcech prohlídky místa plnění je pan Pavel Špinar, tel. + 420 602 279 018, </w:t>
      </w:r>
      <w:r w:rsidRPr="00E410FA">
        <w:rPr>
          <w:color w:val="3333FF"/>
          <w:u w:val="single"/>
        </w:rPr>
        <w:t>pavel.spinar</w:t>
      </w:r>
      <w:hyperlink r:id="rId13" w:history="1">
        <w:r w:rsidRPr="00E410FA">
          <w:rPr>
            <w:rStyle w:val="Hypertextovodkaz"/>
            <w:rFonts w:cs="Arial"/>
          </w:rPr>
          <w:t>@ceproas.cz</w:t>
        </w:r>
      </w:hyperlink>
      <w:r w:rsidRPr="00E410FA">
        <w:t xml:space="preserve">. </w:t>
      </w:r>
      <w:r w:rsidRPr="00E410FA">
        <w:rPr>
          <w:bCs/>
        </w:rPr>
        <w:t>Zájemce o účast na uvedené prohlídce místa plnění se může přihlásit e-mailem na výše uvedené emailové adrese nebo telefonicky na uvedeném telefonním čísle.</w:t>
      </w:r>
    </w:p>
    <w:p w:rsidR="001F66E4" w:rsidRDefault="001F66E4" w:rsidP="001F66E4">
      <w:r>
        <w:t xml:space="preserve">Zástupci dodavatele na prohlídce, pokud jím není statutární orgán nebo člen statutárního orgánu dodavatele, se musí prokázat před jejím zahájením písemnou plnou mocí udělenou dodavatelem v souladu s obecně závaznými právními předpisy a tuto plnou moc předat před prohlídkou </w:t>
      </w:r>
      <w:r w:rsidR="00BA38E5">
        <w:t xml:space="preserve">místa plnění </w:t>
      </w:r>
      <w:r>
        <w:t>zadavateli, popř. osobě uskutečňující za zadavatele prohlídku místa plnění.</w:t>
      </w:r>
    </w:p>
    <w:p w:rsidR="001F66E4" w:rsidRDefault="001F66E4" w:rsidP="001F66E4">
      <w:r>
        <w:t>Při prohlídce místa plnění mohou dodavatelé vznášet ústní dotazy bezprostředně se vztahující k plnění předmětu zakázky s tím, že ústní odpovědi zadavatele pro ně mají pouze informativní charakter a ve výběrovém řízení na tuto zakázku (zejména ve vztahu k předmětu zakázky) jej žádným způsobem nezavazují a nemají žádný dopad na zadávací podmínky</w:t>
      </w:r>
      <w:r w:rsidR="00BA38E5">
        <w:t>.</w:t>
      </w:r>
    </w:p>
    <w:p w:rsidR="001F66E4" w:rsidRPr="001F66E4" w:rsidRDefault="001F66E4" w:rsidP="001F66E4">
      <w:pPr>
        <w:pStyle w:val="02-ODST-2"/>
        <w:rPr>
          <w:b/>
        </w:rPr>
      </w:pPr>
      <w:r w:rsidRPr="001F66E4">
        <w:rPr>
          <w:b/>
        </w:rPr>
        <w:lastRenderedPageBreak/>
        <w:t>Dodatečné informace</w:t>
      </w:r>
    </w:p>
    <w:p w:rsidR="001F66E4" w:rsidRDefault="00BA38E5" w:rsidP="001F66E4">
      <w:r>
        <w:t xml:space="preserve">Dodavatel </w:t>
      </w:r>
      <w:r w:rsidR="001F66E4">
        <w:t>je oprávněn požadovat po zadavateli písemně dodatečné informace k zadávacím podmínkám. Žádosti o dodatečné informace budou adresovány zástupci zadavatele uvedenému na čelní straně této zadávací dokumentace. Taková žádost musí být zadavateli doručena nejpozději 5 pracovních dnů před uplynutím lhůty pro podání nabídek.</w:t>
      </w:r>
      <w:r>
        <w:t xml:space="preserve"> Odpověď zadavatele včetně znění žádosti bude uveřejněna na profilu zadavatele.</w:t>
      </w:r>
    </w:p>
    <w:p w:rsidR="00ED6C04" w:rsidRDefault="00AB71A4" w:rsidP="00AB71A4">
      <w:pPr>
        <w:pStyle w:val="Nadpis2"/>
      </w:pPr>
      <w:r>
        <w:t>Zadání dílčích zakázek na základě rámcové smlouvy</w:t>
      </w:r>
    </w:p>
    <w:p w:rsidR="00AB71A4" w:rsidRPr="00AB71A4" w:rsidRDefault="00AB71A4" w:rsidP="00AB71A4">
      <w:r>
        <w:rPr>
          <w:rFonts w:cs="Arial"/>
        </w:rPr>
        <w:t>J</w:t>
      </w:r>
      <w:r w:rsidRPr="00741606">
        <w:rPr>
          <w:rFonts w:cs="Arial"/>
        </w:rPr>
        <w:t xml:space="preserve">ednotlivé dílčí zakázky budou </w:t>
      </w:r>
      <w:r>
        <w:rPr>
          <w:rFonts w:cs="Arial"/>
        </w:rPr>
        <w:t>zadavatelem dodavateli</w:t>
      </w:r>
      <w:r w:rsidRPr="00741606">
        <w:rPr>
          <w:rFonts w:cs="Arial"/>
        </w:rPr>
        <w:t xml:space="preserve"> </w:t>
      </w:r>
      <w:r w:rsidRPr="00324D75">
        <w:rPr>
          <w:rFonts w:cs="Arial"/>
        </w:rPr>
        <w:t>zadávány, resp. jednotlivé smlouvy na plnění předmětu dílčích zakázek budou uzavřeny</w:t>
      </w:r>
      <w:r w:rsidR="00324D75" w:rsidRPr="00324D75">
        <w:rPr>
          <w:rFonts w:cs="Arial"/>
        </w:rPr>
        <w:t>,</w:t>
      </w:r>
      <w:r w:rsidRPr="00324D75">
        <w:rPr>
          <w:rFonts w:cs="Arial"/>
        </w:rPr>
        <w:t xml:space="preserve"> vždy na základě písemné výzvy zadavatele k poskytnutí</w:t>
      </w:r>
      <w:r w:rsidRPr="00741606">
        <w:rPr>
          <w:rFonts w:cs="Arial"/>
        </w:rPr>
        <w:t xml:space="preserve"> plnění, která bude obsahovat</w:t>
      </w:r>
      <w:r>
        <w:rPr>
          <w:rFonts w:cs="Arial"/>
        </w:rPr>
        <w:t xml:space="preserve"> zejména </w:t>
      </w:r>
      <w:r w:rsidRPr="00741606">
        <w:rPr>
          <w:rFonts w:cs="Arial"/>
        </w:rPr>
        <w:t xml:space="preserve">specifikaci </w:t>
      </w:r>
      <w:r>
        <w:rPr>
          <w:rFonts w:cs="Arial"/>
        </w:rPr>
        <w:t>požadované</w:t>
      </w:r>
      <w:r w:rsidR="00BA38E5">
        <w:rPr>
          <w:rFonts w:cs="Arial"/>
        </w:rPr>
        <w:t>ho díla (</w:t>
      </w:r>
      <w:r>
        <w:rPr>
          <w:rFonts w:cs="Arial"/>
        </w:rPr>
        <w:t>opravy</w:t>
      </w:r>
      <w:r w:rsidR="00BA38E5">
        <w:rPr>
          <w:rFonts w:cs="Arial"/>
        </w:rPr>
        <w:t>)</w:t>
      </w:r>
      <w:r w:rsidRPr="00741606">
        <w:rPr>
          <w:rFonts w:cs="Arial"/>
        </w:rPr>
        <w:t>,</w:t>
      </w:r>
      <w:r>
        <w:rPr>
          <w:rFonts w:cs="Arial"/>
        </w:rPr>
        <w:t xml:space="preserve"> </w:t>
      </w:r>
      <w:r w:rsidRPr="00741606">
        <w:rPr>
          <w:rFonts w:cs="Arial"/>
        </w:rPr>
        <w:t>místo plnění</w:t>
      </w:r>
      <w:r>
        <w:rPr>
          <w:rFonts w:cs="Arial"/>
        </w:rPr>
        <w:t xml:space="preserve"> a údaje o termínu realizace, </w:t>
      </w:r>
      <w:r w:rsidRPr="00741606">
        <w:rPr>
          <w:rFonts w:cs="Arial"/>
        </w:rPr>
        <w:t>(dále jen „objednávka“)</w:t>
      </w:r>
      <w:r>
        <w:rPr>
          <w:rFonts w:cs="Arial"/>
        </w:rPr>
        <w:t xml:space="preserve"> </w:t>
      </w:r>
      <w:r w:rsidRPr="00741606">
        <w:rPr>
          <w:rFonts w:cs="Arial"/>
        </w:rPr>
        <w:t xml:space="preserve">a písemného potvrzení objednávky </w:t>
      </w:r>
      <w:r>
        <w:rPr>
          <w:rFonts w:cs="Arial"/>
        </w:rPr>
        <w:t>dodavatelem</w:t>
      </w:r>
      <w:r w:rsidRPr="00741606">
        <w:rPr>
          <w:rFonts w:cs="Arial"/>
        </w:rPr>
        <w:t xml:space="preserve"> s přiloženým oceněným výkazem výměr pro dané dílo </w:t>
      </w:r>
      <w:r>
        <w:rPr>
          <w:rFonts w:cs="Arial"/>
        </w:rPr>
        <w:t xml:space="preserve">(předmět dotčené dílčí zakázky) </w:t>
      </w:r>
      <w:r w:rsidRPr="00741606">
        <w:rPr>
          <w:rFonts w:cs="Arial"/>
        </w:rPr>
        <w:t xml:space="preserve">a </w:t>
      </w:r>
      <w:r>
        <w:rPr>
          <w:rFonts w:cs="Arial"/>
        </w:rPr>
        <w:t xml:space="preserve">s </w:t>
      </w:r>
      <w:r w:rsidRPr="00741606">
        <w:rPr>
          <w:rFonts w:cs="Arial"/>
        </w:rPr>
        <w:t>časový</w:t>
      </w:r>
      <w:r>
        <w:rPr>
          <w:rFonts w:cs="Arial"/>
        </w:rPr>
        <w:t>m</w:t>
      </w:r>
      <w:r w:rsidRPr="00741606">
        <w:rPr>
          <w:rFonts w:cs="Arial"/>
        </w:rPr>
        <w:t xml:space="preserve"> harmonogram</w:t>
      </w:r>
      <w:r>
        <w:rPr>
          <w:rFonts w:cs="Arial"/>
        </w:rPr>
        <w:t>em</w:t>
      </w:r>
      <w:r w:rsidRPr="00741606">
        <w:rPr>
          <w:rFonts w:cs="Arial"/>
        </w:rPr>
        <w:t xml:space="preserve"> pro provedení díla odpovídající objednávce</w:t>
      </w:r>
      <w:r>
        <w:rPr>
          <w:rFonts w:cs="Arial"/>
        </w:rPr>
        <w:t>.</w:t>
      </w:r>
    </w:p>
    <w:p w:rsidR="002718BE" w:rsidRDefault="002718BE" w:rsidP="00AB71A4">
      <w:pPr>
        <w:pStyle w:val="Nadpis2"/>
      </w:pPr>
      <w:r>
        <w:t xml:space="preserve"> </w:t>
      </w:r>
      <w:r w:rsidR="00AB71A4">
        <w:t>Technické podmínky realizace jednotlivýc</w:t>
      </w:r>
      <w:r w:rsidR="00D306C1">
        <w:t>h</w:t>
      </w:r>
      <w:r w:rsidR="00AB71A4">
        <w:t xml:space="preserve"> dílčích zakázek zadávaných na základě rámcové smlouvy</w:t>
      </w:r>
    </w:p>
    <w:p w:rsidR="002718BE" w:rsidRDefault="00D306C1" w:rsidP="00D306C1">
      <w:r w:rsidRPr="00376FDC">
        <w:t xml:space="preserve">Technická specifikace předmětu plnění jednotlivých dílčích zakázek </w:t>
      </w:r>
      <w:r w:rsidR="00BA38E5">
        <w:t>vyplývá z</w:t>
      </w:r>
      <w:r w:rsidRPr="00324D75">
        <w:t> bodu 1.1 této zadávací</w:t>
      </w:r>
      <w:r>
        <w:t xml:space="preserve"> dokumentace</w:t>
      </w:r>
      <w:r w:rsidRPr="00376FDC">
        <w:t xml:space="preserve">. Takové požadavky, včetně níže uvedených požadavků zadavatele uvedených ve vlastním  textu této dokumentace, odpovídají povinnostem/závazkům vybraného uchazeče při plnění konkrétní </w:t>
      </w:r>
      <w:r>
        <w:t xml:space="preserve">dílčí </w:t>
      </w:r>
      <w:r w:rsidRPr="00376FDC">
        <w:t xml:space="preserve">zakázky zadané vybranému uchazeči </w:t>
      </w:r>
      <w:r>
        <w:t>postupem sjednaným v rámcové smlouvě</w:t>
      </w:r>
      <w:r w:rsidRPr="00376FDC">
        <w:rPr>
          <w:lang w:val="en-US"/>
        </w:rPr>
        <w:t>:</w:t>
      </w:r>
      <w:r w:rsidRPr="00376FDC">
        <w:t xml:space="preserve"> vybraný uchazeč je pak povinen takové požadavky zadavatele řádně a včas splnit</w:t>
      </w:r>
      <w:r>
        <w:t>.</w:t>
      </w:r>
    </w:p>
    <w:p w:rsidR="00324D75" w:rsidRDefault="00324D75" w:rsidP="00D306C1"/>
    <w:p w:rsidR="00D306C1" w:rsidRPr="00324D75" w:rsidRDefault="00D306C1" w:rsidP="00D306C1">
      <w:pPr>
        <w:pStyle w:val="Nadpis2"/>
      </w:pPr>
      <w:r w:rsidRPr="00324D75">
        <w:t>Požadavky na přípravu realizace a požadavky na dokumentaci díla</w:t>
      </w:r>
    </w:p>
    <w:p w:rsidR="00D306C1" w:rsidRPr="00E410FA" w:rsidRDefault="00D306C1" w:rsidP="00490AB1">
      <w:pPr>
        <w:pStyle w:val="Odrky-psmena"/>
        <w:numPr>
          <w:ilvl w:val="0"/>
          <w:numId w:val="7"/>
        </w:numPr>
        <w:spacing w:before="120"/>
        <w:ind w:hanging="357"/>
      </w:pPr>
      <w:r w:rsidRPr="00E410FA">
        <w:t>Posouzení náročnosti realizace prací na místě prováděných prací.</w:t>
      </w:r>
    </w:p>
    <w:p w:rsidR="00D306C1" w:rsidRPr="00376FDC" w:rsidRDefault="00D306C1" w:rsidP="00D306C1">
      <w:pPr>
        <w:pStyle w:val="Odrky-psmena"/>
        <w:spacing w:before="120"/>
        <w:ind w:hanging="357"/>
      </w:pPr>
      <w:r w:rsidRPr="00376FDC">
        <w:t>Požadavky na vypracování technické dokumentace:</w:t>
      </w:r>
    </w:p>
    <w:p w:rsidR="00D306C1" w:rsidRPr="00376FDC" w:rsidRDefault="00D306C1" w:rsidP="00D306C1">
      <w:pPr>
        <w:pStyle w:val="Odrky2rove"/>
        <w:spacing w:before="120"/>
        <w:ind w:hanging="357"/>
      </w:pPr>
      <w:r w:rsidRPr="00E410FA">
        <w:t xml:space="preserve">Technologický postup </w:t>
      </w:r>
      <w:r w:rsidR="00BA38E5">
        <w:t xml:space="preserve">(TP) </w:t>
      </w:r>
      <w:r w:rsidRPr="00E410FA">
        <w:t>pro jednotlivé opravy (</w:t>
      </w:r>
      <w:r>
        <w:t xml:space="preserve">bod A, B, C, D a E </w:t>
      </w:r>
      <w:r w:rsidR="00BA38E5">
        <w:t xml:space="preserve">v </w:t>
      </w:r>
      <w:r>
        <w:t>čl. 1.1)</w:t>
      </w:r>
      <w:r w:rsidRPr="00376FDC">
        <w:t xml:space="preserve"> </w:t>
      </w:r>
    </w:p>
    <w:p w:rsidR="001F66E4" w:rsidRPr="00376FDC" w:rsidRDefault="001F66E4" w:rsidP="00D306C1">
      <w:pPr>
        <w:pStyle w:val="Odrky2rove"/>
        <w:spacing w:before="120"/>
        <w:ind w:hanging="357"/>
      </w:pPr>
      <w:r>
        <w:t>Zadavatel požaduje od uchazeče zpracovat před zahájením realizace díla</w:t>
      </w:r>
      <w:r w:rsidRPr="00673584">
        <w:t xml:space="preserve"> závazný harmonogram</w:t>
      </w:r>
      <w:r>
        <w:t xml:space="preserve"> prací</w:t>
      </w:r>
      <w:r w:rsidRPr="00673584">
        <w:t xml:space="preserve"> </w:t>
      </w:r>
      <w:r>
        <w:t xml:space="preserve">(dále též jen „HMG“), a to </w:t>
      </w:r>
      <w:r w:rsidRPr="00673584">
        <w:t>všech jednotlivých druhů prací (</w:t>
      </w:r>
      <w:r>
        <w:t>každé zvlášť</w:t>
      </w:r>
      <w:r w:rsidRPr="00673584">
        <w:t xml:space="preserve">) tak, </w:t>
      </w:r>
      <w:r w:rsidRPr="00C564AF">
        <w:t>aby uchazeč</w:t>
      </w:r>
      <w:r>
        <w:t xml:space="preserve"> </w:t>
      </w:r>
      <w:r w:rsidRPr="00673584">
        <w:t xml:space="preserve">podrobně specifikoval postup provádění prací (zejména jednotlivé dny a v nich nasazení technických i lidských zdrojů, požadovanou součinnost </w:t>
      </w:r>
      <w:r>
        <w:t>zadav</w:t>
      </w:r>
      <w:r w:rsidRPr="00673584">
        <w:t>atele).</w:t>
      </w:r>
      <w:r w:rsidRPr="00C52B22">
        <w:rPr>
          <w:rFonts w:cs="Arial"/>
          <w:szCs w:val="22"/>
        </w:rPr>
        <w:t xml:space="preserve"> </w:t>
      </w:r>
      <w:r w:rsidRPr="00673584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 HMG </w:t>
      </w:r>
      <w:r w:rsidRPr="00673584">
        <w:rPr>
          <w:rFonts w:cs="Arial"/>
          <w:szCs w:val="22"/>
        </w:rPr>
        <w:t xml:space="preserve">budou zejména specifikovány </w:t>
      </w:r>
      <w:r>
        <w:rPr>
          <w:rFonts w:cs="Arial"/>
          <w:szCs w:val="22"/>
        </w:rPr>
        <w:t xml:space="preserve">případná </w:t>
      </w:r>
      <w:r w:rsidRPr="00673584">
        <w:rPr>
          <w:rFonts w:cs="Arial"/>
          <w:szCs w:val="22"/>
        </w:rPr>
        <w:t xml:space="preserve">ohlášení na oblastní inspektorát práce (OIP) všem dotčeným orgánům a dalším účastníkům </w:t>
      </w:r>
      <w:r>
        <w:rPr>
          <w:rFonts w:cs="Arial"/>
          <w:szCs w:val="22"/>
        </w:rPr>
        <w:t xml:space="preserve">předmětné </w:t>
      </w:r>
      <w:r w:rsidRPr="00673584">
        <w:rPr>
          <w:rFonts w:cs="Arial"/>
          <w:szCs w:val="22"/>
        </w:rPr>
        <w:t>stavby</w:t>
      </w:r>
      <w:r>
        <w:rPr>
          <w:rFonts w:cs="Arial"/>
          <w:szCs w:val="22"/>
        </w:rPr>
        <w:t xml:space="preserve">, </w:t>
      </w:r>
      <w:r>
        <w:t>d</w:t>
      </w:r>
      <w:r w:rsidRPr="00673584">
        <w:t>ále bude</w:t>
      </w:r>
      <w:r>
        <w:t xml:space="preserve"> HMG obsahovat, </w:t>
      </w:r>
      <w:r w:rsidRPr="00673584">
        <w:t>provedení zkoušek, protokolární předání, zpětné předání pozemků jejich vlastníkům/uživatelům, předání sítí provozovatelům, celkové předání díla</w:t>
      </w:r>
      <w:r>
        <w:t xml:space="preserve"> – předmětu zakázky</w:t>
      </w:r>
      <w:r w:rsidRPr="00673584">
        <w:t>.</w:t>
      </w:r>
      <w:r>
        <w:t xml:space="preserve"> Konečné znění HMG bude vyhotoveno v souladu připomínkami zadavatele a jím </w:t>
      </w:r>
      <w:r w:rsidRPr="00673584">
        <w:t>schvál</w:t>
      </w:r>
      <w:r>
        <w:t>ených</w:t>
      </w:r>
      <w:r w:rsidRPr="00673584">
        <w:t xml:space="preserve"> </w:t>
      </w:r>
      <w:r>
        <w:t>TP.</w:t>
      </w:r>
    </w:p>
    <w:p w:rsidR="00D306C1" w:rsidRDefault="00D306C1" w:rsidP="00D306C1">
      <w:pPr>
        <w:pStyle w:val="Odrky2rove"/>
        <w:spacing w:before="120"/>
        <w:ind w:hanging="357"/>
      </w:pPr>
      <w:r w:rsidRPr="00376FDC">
        <w:t>Doklady k navrženým komponentům a materiálům atd., v souladu s platnými obecně závaznými předpisy.</w:t>
      </w:r>
    </w:p>
    <w:p w:rsidR="00D306C1" w:rsidRPr="00E410FA" w:rsidRDefault="00D306C1" w:rsidP="00D306C1">
      <w:pPr>
        <w:pStyle w:val="Odrky-psmena"/>
        <w:spacing w:before="120"/>
        <w:ind w:hanging="357"/>
      </w:pPr>
      <w:r w:rsidRPr="00E410FA">
        <w:t>Předložení technické a výkresové dokumentace konečného stavu:</w:t>
      </w:r>
    </w:p>
    <w:p w:rsidR="00D306C1" w:rsidRDefault="00D306C1" w:rsidP="00D306C1">
      <w:pPr>
        <w:pStyle w:val="Odrky2rove"/>
        <w:spacing w:before="120"/>
        <w:ind w:hanging="357"/>
      </w:pPr>
      <w:r>
        <w:t>Výkresová dokumentace bude zpracována v souladu s požadavky zadavatele.</w:t>
      </w:r>
    </w:p>
    <w:p w:rsidR="00D306C1" w:rsidRPr="001F66E4" w:rsidRDefault="00D306C1" w:rsidP="00D306C1">
      <w:pPr>
        <w:rPr>
          <w:i/>
        </w:rPr>
      </w:pPr>
      <w:r w:rsidRPr="00E410FA">
        <w:rPr>
          <w:i/>
        </w:rPr>
        <w:t xml:space="preserve">Pozn. Náklady dodavatele na zajištění a vyhotovení technické dokumentace, jakož i náklady na vyhotovení výkresové dokumentace skutečného stavu </w:t>
      </w:r>
      <w:r w:rsidR="009E1E75" w:rsidRPr="00E410FA">
        <w:rPr>
          <w:i/>
        </w:rPr>
        <w:t>KAO</w:t>
      </w:r>
      <w:r w:rsidRPr="00E410FA">
        <w:rPr>
          <w:i/>
        </w:rPr>
        <w:t xml:space="preserve"> jsou součástí jednotkového výkazu výměr, a tedy budou zahrnuty do nabídkové ceny uchazeč</w:t>
      </w:r>
      <w:r w:rsidR="0016094E">
        <w:rPr>
          <w:i/>
        </w:rPr>
        <w:t>e,</w:t>
      </w:r>
      <w:r w:rsidR="00475958">
        <w:rPr>
          <w:i/>
        </w:rPr>
        <w:t xml:space="preserve"> jakož i do ceny za dílo.</w:t>
      </w:r>
    </w:p>
    <w:bookmarkEnd w:id="2"/>
    <w:p w:rsidR="00AF26B7" w:rsidRPr="007C7B6F" w:rsidRDefault="00AF26B7" w:rsidP="004E0E07">
      <w:pPr>
        <w:pStyle w:val="Nadpis2"/>
      </w:pPr>
      <w:r w:rsidRPr="007C7B6F">
        <w:t>Další</w:t>
      </w:r>
      <w:r w:rsidR="009E1E75">
        <w:t xml:space="preserve"> obecné</w:t>
      </w:r>
      <w:r w:rsidRPr="007C7B6F">
        <w:t xml:space="preserve"> požadav</w:t>
      </w:r>
      <w:r w:rsidR="00D92C46">
        <w:t xml:space="preserve">ky </w:t>
      </w:r>
      <w:r w:rsidR="009E1E75">
        <w:t>vztahující se k provádění díla</w:t>
      </w:r>
    </w:p>
    <w:p w:rsidR="009E1E75" w:rsidRPr="003E2FF9" w:rsidRDefault="009E1E75" w:rsidP="009E1E75">
      <w:pPr>
        <w:pStyle w:val="05-ODST-3"/>
      </w:pPr>
      <w:r w:rsidRPr="003E2FF9">
        <w:t xml:space="preserve">Práce </w:t>
      </w:r>
      <w:r>
        <w:t xml:space="preserve">na díle </w:t>
      </w:r>
      <w:r w:rsidRPr="003E2FF9">
        <w:t>budou prováděny podle předem stanoveného časového harmonogramu plnění („HMG“) a technologického postupu. HMG předložený uchazečem musí být v souladu s požadavky zadavatele uvedenými v této zadávací dokumentaci a jejích nedílných součástech a musí obsahovat návrh termínů. Konečný a závazný harmonogram plnění schvaluje vždy zadavatel dle svých obchodních a provozních priorit.</w:t>
      </w:r>
    </w:p>
    <w:p w:rsidR="009E1E75" w:rsidRDefault="009E1E75" w:rsidP="009E1E75">
      <w:pPr>
        <w:pStyle w:val="05-ODST-3"/>
      </w:pPr>
      <w:r w:rsidRPr="003E2FF9">
        <w:t xml:space="preserve">Záruka za jakost </w:t>
      </w:r>
      <w:r>
        <w:t>díla</w:t>
      </w:r>
      <w:r w:rsidRPr="003E2FF9">
        <w:t xml:space="preserve"> </w:t>
      </w:r>
      <w:r>
        <w:t xml:space="preserve">je zadavatelem požadována </w:t>
      </w:r>
      <w:r w:rsidRPr="003E2FF9">
        <w:t xml:space="preserve">v délce trvání min. 60 měsíců. </w:t>
      </w:r>
    </w:p>
    <w:p w:rsidR="00324D75" w:rsidRPr="003E2FF9" w:rsidRDefault="00324D75" w:rsidP="009E1E75">
      <w:pPr>
        <w:pStyle w:val="05-ODST-3"/>
      </w:pPr>
      <w:r>
        <w:lastRenderedPageBreak/>
        <w:t>Zadavatel požaduje záruku na jakost dodaných komponentů a materiálů podle specifikace výrobce, minimálně však v délce trvání 24 měsíců.</w:t>
      </w:r>
    </w:p>
    <w:p w:rsidR="009E1E75" w:rsidRPr="003E2FF9" w:rsidRDefault="009E1E75" w:rsidP="009E1E75">
      <w:pPr>
        <w:pStyle w:val="05-ODST-3"/>
      </w:pPr>
      <w:r>
        <w:t>Bližší požadavky zadavatele vztahující se k záruce a právům zadavatele z vadného plnění dodavatele jsou specifikovány v rámcové smlouvě a jejích nedílných součástech.</w:t>
      </w:r>
    </w:p>
    <w:p w:rsidR="009E1E75" w:rsidRDefault="009E1E75" w:rsidP="009E1E75">
      <w:pPr>
        <w:pStyle w:val="05-ODST-3"/>
      </w:pPr>
      <w:r>
        <w:t>Dílo</w:t>
      </w:r>
      <w:r w:rsidRPr="003E2FF9">
        <w:t xml:space="preserve"> bude splňovat </w:t>
      </w:r>
      <w:r>
        <w:t xml:space="preserve">vždy </w:t>
      </w:r>
      <w:r w:rsidRPr="003E2FF9">
        <w:t xml:space="preserve">kvalitativní požadavky definované platnými normami ČSN či EN v případě, že příslušné české normy neexistují. Doporučené normy ČSN či EN se pro realizaci </w:t>
      </w:r>
      <w:r>
        <w:t>díla</w:t>
      </w:r>
      <w:r w:rsidRPr="003E2FF9">
        <w:t xml:space="preserve"> považují za normy závazné.</w:t>
      </w:r>
    </w:p>
    <w:p w:rsidR="009E1E75" w:rsidRDefault="009E1E75" w:rsidP="004E0E07">
      <w:pPr>
        <w:pStyle w:val="Nadpis2"/>
      </w:pPr>
      <w:r>
        <w:t>Zařízení staveniště</w:t>
      </w:r>
    </w:p>
    <w:p w:rsidR="009E1E75" w:rsidRPr="003E2FF9" w:rsidRDefault="009E1E75" w:rsidP="009E1E75">
      <w:pPr>
        <w:pStyle w:val="05-ODST-3"/>
      </w:pPr>
      <w:r w:rsidRPr="003E2FF9">
        <w:t xml:space="preserve">Uzavřený sklad zadavatel nezajišťuje, poskytne </w:t>
      </w:r>
      <w:r>
        <w:t xml:space="preserve">dodavateli </w:t>
      </w:r>
      <w:r w:rsidRPr="003E2FF9">
        <w:t xml:space="preserve">pouze možnost umístění v místě realizace </w:t>
      </w:r>
      <w:r>
        <w:t>díla</w:t>
      </w:r>
      <w:r w:rsidRPr="003E2FF9">
        <w:t xml:space="preserve"> (na staveništi) dle jeho možností v době provádění prací.</w:t>
      </w:r>
    </w:p>
    <w:p w:rsidR="009E1E75" w:rsidRPr="00BD5335" w:rsidRDefault="009E1E75" w:rsidP="009E1E75">
      <w:pPr>
        <w:pStyle w:val="05-ODST-3"/>
      </w:pPr>
      <w:r w:rsidRPr="003E2FF9">
        <w:t xml:space="preserve">V místech, kde je zdroj elektrické energie, a vody, může zadavatel poskytnout napojení </w:t>
      </w:r>
      <w:r>
        <w:t xml:space="preserve">na tyto zdroje </w:t>
      </w:r>
      <w:r w:rsidRPr="003E2FF9">
        <w:t xml:space="preserve">za předpokladu zřízení podružného </w:t>
      </w:r>
      <w:r w:rsidRPr="00BD5335">
        <w:t>měření (na náklad uchazeče) a úhrady spotřeby</w:t>
      </w:r>
    </w:p>
    <w:p w:rsidR="009E1E75" w:rsidRPr="00BD5335" w:rsidRDefault="009E1E75" w:rsidP="009E1E75">
      <w:pPr>
        <w:pStyle w:val="05-ODST-3"/>
      </w:pPr>
      <w:r>
        <w:t>Uchazeč je povinen zajistit z</w:t>
      </w:r>
      <w:r w:rsidRPr="00BD5335">
        <w:t xml:space="preserve">hotovení, udržování a odstranění potřebných zábran, lávek, lešení (kromě samostatně oceněných částí) a osvětlení po dobu realizace </w:t>
      </w:r>
      <w:r>
        <w:t>díla, přičemž tyto náklady jsou</w:t>
      </w:r>
      <w:r w:rsidRPr="00BD5335">
        <w:t xml:space="preserve"> součástí nabídkové ceny, není-li v </w:t>
      </w:r>
      <w:r>
        <w:t xml:space="preserve">čl. </w:t>
      </w:r>
      <w:r w:rsidR="00A06AAC">
        <w:t>2</w:t>
      </w:r>
      <w:r>
        <w:t xml:space="preserve"> této zadávací dokumentace</w:t>
      </w:r>
      <w:r w:rsidRPr="00BD5335">
        <w:t xml:space="preserve"> výslovně uvedeno jinak.</w:t>
      </w:r>
    </w:p>
    <w:p w:rsidR="009E1E75" w:rsidRPr="00BD5335" w:rsidRDefault="009E1E75" w:rsidP="009E1E75">
      <w:pPr>
        <w:pStyle w:val="05-ODST-3"/>
      </w:pPr>
      <w:r w:rsidRPr="00BD5335">
        <w:t>Zadavatel neposkytuje sociální zařízení a šatny.</w:t>
      </w:r>
    </w:p>
    <w:p w:rsidR="009E1E75" w:rsidRPr="00BD5335" w:rsidRDefault="009E1E75" w:rsidP="009E1E75">
      <w:pPr>
        <w:pStyle w:val="05-ODST-3"/>
      </w:pPr>
      <w:r w:rsidRPr="00BD5335">
        <w:t xml:space="preserve">Uchazeč zodpovídá za řádnou ochranu veškeré zeleně v místě realizace </w:t>
      </w:r>
      <w:r>
        <w:t>díla</w:t>
      </w:r>
      <w:r w:rsidRPr="00BD5335">
        <w:t xml:space="preserve"> a na sousedních plochách. Poškozenou nebo zničenou zeleň je povinen nahradit.</w:t>
      </w:r>
    </w:p>
    <w:p w:rsidR="009E1E75" w:rsidRPr="00BD5335" w:rsidRDefault="009E1E75" w:rsidP="009E1E75">
      <w:pPr>
        <w:pStyle w:val="05-ODST-3"/>
      </w:pPr>
      <w:r>
        <w:t>U</w:t>
      </w:r>
      <w:r w:rsidRPr="00BD5335">
        <w:t xml:space="preserve">chazeč musí dbát na to, aby sousedící objekty a pozemky byly v co nejmenší míře obtěžovány realizací </w:t>
      </w:r>
      <w:r>
        <w:t>díl</w:t>
      </w:r>
      <w:r w:rsidR="00475958">
        <w:t>a</w:t>
      </w:r>
      <w:r w:rsidRPr="00BD5335">
        <w:t xml:space="preserve">. Po </w:t>
      </w:r>
      <w:r>
        <w:t>dokončení díla</w:t>
      </w:r>
      <w:r w:rsidRPr="00BD5335">
        <w:t xml:space="preserve"> musí tyto </w:t>
      </w:r>
      <w:r>
        <w:t xml:space="preserve">(dotčené objekty a pozemky) </w:t>
      </w:r>
      <w:r w:rsidRPr="00BD5335">
        <w:t>uvést do původního stavu.</w:t>
      </w:r>
    </w:p>
    <w:p w:rsidR="009E1E75" w:rsidRPr="00BD5335" w:rsidRDefault="009E1E75" w:rsidP="009E1E75">
      <w:pPr>
        <w:pStyle w:val="10-ODST-3"/>
      </w:pPr>
      <w:r w:rsidRPr="00BD5335">
        <w:t>Dodavatel je povinen po dokončení a předání díla zadavateli uvést vše do původního stavu, staveniště předat zpět zadavateli a rovněž je povinen provést úpravu pozemků dotčených zhotovováním díla do původního stavu a protokolárně je předat zpět majiteli/uživateli.</w:t>
      </w:r>
    </w:p>
    <w:p w:rsidR="009E1E75" w:rsidRPr="007965E4" w:rsidRDefault="009E1E75" w:rsidP="009E1E75">
      <w:pPr>
        <w:pStyle w:val="05-ODST-3"/>
      </w:pPr>
      <w:r w:rsidRPr="00D4004D">
        <w:t xml:space="preserve">Vytyčení staveniště a vytyčení rozmístění inženýrských sítí v místě plnění díla provádí zadavatel, dodavatel je povinen dodržovat vytyčený prostor staveniště a minimalizovat dopady činnosti dodavatele na </w:t>
      </w:r>
      <w:r w:rsidRPr="007965E4">
        <w:t>okolní stavby a pozemky dotčené prováděním díla dodavatelem. Zařízení staveniště zabezpečuje dodavatel.</w:t>
      </w:r>
    </w:p>
    <w:p w:rsidR="009E1E75" w:rsidRPr="009E1E75" w:rsidRDefault="009E1E75" w:rsidP="009E1E75">
      <w:pPr>
        <w:pStyle w:val="05-ODST-3"/>
      </w:pPr>
      <w:r w:rsidRPr="00C564AF">
        <w:t>Uchazeč zodpovídá za udržení pořádku na vlastním pracovišti. V případě, že uchazeč nezajistí likvidaci vlastního odpadu a zbytků materiálu, odstraní je zadavatel sám na náklady uchazeče. Uchazeč je povinen uhradit náklady, které mu byly v této souvislosti zadavatelem vyúčtovány.</w:t>
      </w:r>
    </w:p>
    <w:p w:rsidR="00AF26B7" w:rsidRPr="009D153C" w:rsidRDefault="009D153C" w:rsidP="004E0E07">
      <w:pPr>
        <w:pStyle w:val="Nadpis2"/>
      </w:pPr>
      <w:r>
        <w:t>Provádění prací</w:t>
      </w:r>
      <w:r w:rsidR="009E5E97">
        <w:t xml:space="preserve"> na díle – požadavky zadavatele</w:t>
      </w:r>
    </w:p>
    <w:p w:rsidR="00A06AAC" w:rsidRDefault="00A06AAC" w:rsidP="00841A84">
      <w:pPr>
        <w:pStyle w:val="05-ODST-3"/>
      </w:pPr>
      <w:r w:rsidRPr="009455E4">
        <w:t>Všechny práce a dodávky musí odpovídat ČSN a platným předpisům</w:t>
      </w:r>
      <w:r w:rsidR="009E5E97">
        <w:t xml:space="preserve"> </w:t>
      </w:r>
      <w:r w:rsidR="009E5E97" w:rsidRPr="009C2211">
        <w:t>nebo EN, a to i když jsou jenom doporučené, a platným obecně závazným právním předpisům</w:t>
      </w:r>
      <w:r>
        <w:t>.</w:t>
      </w:r>
    </w:p>
    <w:p w:rsidR="00A06AAC" w:rsidRDefault="00A06AAC" w:rsidP="00841A84">
      <w:pPr>
        <w:pStyle w:val="05-ODST-3"/>
      </w:pPr>
      <w:r>
        <w:t>Dodavatel</w:t>
      </w:r>
      <w:r w:rsidRPr="009914C9">
        <w:t xml:space="preserve"> je povinen dodržovat zejména zákon č. 183/</w:t>
      </w:r>
      <w:r>
        <w:t>2006 Sb., o územním plánování a </w:t>
      </w:r>
      <w:r w:rsidRPr="009914C9">
        <w:t>stavebním řádu (stavební zákon), ve znění pozdějších předpisů, zákon č. 309/2006 Sb., kterým se upravují další požadavky bezpečnosti a ochrany zdraví při práci v pracovněprávních vztazích a o zajištění bezpečnosti a ochrany zdraví při činnosti nebo při poskytování</w:t>
      </w:r>
      <w:r>
        <w:t xml:space="preserve"> služeb</w:t>
      </w:r>
      <w:r w:rsidRPr="009914C9">
        <w:t xml:space="preserve"> mimo pracovněprávní vztahy (o zajištění dalších podmínek bezpečnosti a ochrany zdraví při práci </w:t>
      </w:r>
      <w:r>
        <w:t xml:space="preserve">- </w:t>
      </w:r>
      <w:r w:rsidRPr="009914C9">
        <w:t>„BOZP“</w:t>
      </w:r>
      <w:r>
        <w:t>), ve znění pozdějších předpisů, z</w:t>
      </w:r>
      <w:r w:rsidRPr="009914C9">
        <w:t>ákon č. 262/2006 Sb., zákoník práce, ve znění pozdějších předpisů</w:t>
      </w:r>
      <w:r>
        <w:t xml:space="preserve">, </w:t>
      </w:r>
      <w:r w:rsidRPr="009914C9">
        <w:t>a další související předpisy</w:t>
      </w:r>
      <w:r>
        <w:t xml:space="preserve">, ustanovení sdělení federálního ministerstva zahraničních věcí č. 433/1991 Sb., o Úmluvě o bezpečnosti a ochraně zdraví ve </w:t>
      </w:r>
      <w:r w:rsidRPr="007965E4">
        <w:t>stavebnictví (č. 167), v platném znění, stejně tak všechny ostatní platné bezpečnostní předpisy</w:t>
      </w:r>
      <w:r>
        <w:t>.</w:t>
      </w:r>
    </w:p>
    <w:p w:rsidR="00A06AAC" w:rsidRPr="00E410FA" w:rsidRDefault="00A06AAC" w:rsidP="00841A84">
      <w:pPr>
        <w:pStyle w:val="05-ODST-3"/>
      </w:pPr>
      <w:r w:rsidRPr="00E410FA">
        <w:rPr>
          <w:rFonts w:cs="Arial"/>
        </w:rPr>
        <w:t xml:space="preserve">Část prací bude prováděna v prostředí s vysokým požárním nebezpečím (Zóny s nebezpečím výbuchu 1, 2), tomu musí odpovídat strojní vybavení, používání osobních </w:t>
      </w:r>
      <w:r w:rsidRPr="00E410FA">
        <w:rPr>
          <w:rFonts w:cs="Arial"/>
        </w:rPr>
        <w:lastRenderedPageBreak/>
        <w:t>ochranných prostředků, zvláštní režim prací atd., jinak nebudou pracovníci či technika dodavatele vpuštěny na zařízení zadavatele.</w:t>
      </w:r>
    </w:p>
    <w:p w:rsidR="00A06AAC" w:rsidRPr="009E5E97" w:rsidRDefault="00A06AAC" w:rsidP="00841A84">
      <w:pPr>
        <w:pStyle w:val="05-ODST-3"/>
      </w:pPr>
      <w:r w:rsidRPr="009E5E97">
        <w:t xml:space="preserve">Dodavatel zajistí a spolu s dílem předá zadavateli všechny doklady o provedených zkouškách dle vyhlášky </w:t>
      </w:r>
      <w:r w:rsidR="009E5E97" w:rsidRPr="009E5E97">
        <w:t>Ministerstva vnitra</w:t>
      </w:r>
      <w:r w:rsidRPr="009E5E97">
        <w:t> </w:t>
      </w:r>
      <w:r w:rsidR="009E5E97" w:rsidRPr="009E5E97">
        <w:t xml:space="preserve">č. </w:t>
      </w:r>
      <w:r w:rsidRPr="009E5E97">
        <w:t xml:space="preserve">246/2001 Sb., o stanovení podmínek bezpečnosti a výkonu státního požárního dozoru (o požární prevenci), v platném znění, dále též doklady o úředních přejímkách a atestech a o prohlášeních o shodě. Dodavatel taktéž předá veškeré záruční listy. Dodavatel předá zadavateli tuto dokladovou část ve 2 vyhotoveních v tištěné a v </w:t>
      </w:r>
      <w:r w:rsidR="009E5E97">
        <w:t>1</w:t>
      </w:r>
      <w:r w:rsidRPr="009E5E97">
        <w:t xml:space="preserve"> vyhotoveních v elektronické podobě (pdf, dwg, doc, xls) na CD, není-li výslovně dohodnuto jinak.</w:t>
      </w:r>
    </w:p>
    <w:p w:rsidR="00A06AAC" w:rsidRPr="006D3367" w:rsidRDefault="00A06AAC" w:rsidP="00841A84">
      <w:pPr>
        <w:pStyle w:val="05-ODST-3"/>
      </w:pPr>
      <w:r>
        <w:t xml:space="preserve">Dodavatel </w:t>
      </w:r>
      <w:r w:rsidRPr="009455E4">
        <w:t>předloží před zahájením prací veškeré jím zpracované technologické předpisy a postupy týkající se prováděných prací ke schválení zadavatel</w:t>
      </w:r>
      <w:r>
        <w:t xml:space="preserve">i; </w:t>
      </w:r>
      <w:r w:rsidRPr="00DC2225">
        <w:rPr>
          <w:rFonts w:cs="Arial"/>
          <w:szCs w:val="22"/>
        </w:rPr>
        <w:t xml:space="preserve">zapracuje připomínky do závazného podrobného technologického postupu, obsahujícího operace, druh materiálu a technologické předpisy a tento v písemné podobě s podpisem oprávněné osoby </w:t>
      </w:r>
      <w:r>
        <w:rPr>
          <w:rFonts w:cs="Arial"/>
          <w:szCs w:val="22"/>
        </w:rPr>
        <w:t>dodavatele</w:t>
      </w:r>
      <w:r w:rsidRPr="00DC2225">
        <w:rPr>
          <w:rFonts w:cs="Arial"/>
          <w:szCs w:val="22"/>
        </w:rPr>
        <w:t xml:space="preserve"> předá zadavateli, </w:t>
      </w:r>
      <w:r>
        <w:rPr>
          <w:rFonts w:cs="Arial"/>
          <w:szCs w:val="22"/>
        </w:rPr>
        <w:t xml:space="preserve">nejpozději </w:t>
      </w:r>
      <w:r w:rsidRPr="00DC2225">
        <w:rPr>
          <w:rFonts w:cs="Arial"/>
          <w:szCs w:val="22"/>
        </w:rPr>
        <w:t>před zahájením prac</w:t>
      </w:r>
      <w:r>
        <w:rPr>
          <w:rFonts w:cs="Arial"/>
          <w:szCs w:val="22"/>
        </w:rPr>
        <w:t>í.</w:t>
      </w:r>
    </w:p>
    <w:p w:rsidR="003F6953" w:rsidRPr="00BE7B85" w:rsidRDefault="003F6953" w:rsidP="00841A84">
      <w:pPr>
        <w:pStyle w:val="05-ODST-3"/>
      </w:pPr>
      <w:r>
        <w:rPr>
          <w:rFonts w:cs="Arial"/>
          <w:szCs w:val="22"/>
        </w:rPr>
        <w:t>Dodavatel zajistí všechny potřebné komponenty, zařízení a techniku nutnou pro realizaci předmětu zakázky.</w:t>
      </w:r>
    </w:p>
    <w:p w:rsidR="00BE7B85" w:rsidRPr="003F6953" w:rsidRDefault="00BE7B85" w:rsidP="00841A84">
      <w:pPr>
        <w:pStyle w:val="05-ODST-3"/>
      </w:pPr>
      <w:r>
        <w:rPr>
          <w:rFonts w:cs="Arial"/>
          <w:szCs w:val="22"/>
        </w:rPr>
        <w:t>Zadavatel zajišťuje pouze vstup na lokalitu místa provádění prací</w:t>
      </w:r>
      <w:r w:rsidR="00475958">
        <w:rPr>
          <w:rFonts w:cs="Arial"/>
          <w:szCs w:val="22"/>
        </w:rPr>
        <w:t xml:space="preserve"> (místo plnění díla)</w:t>
      </w:r>
      <w:r>
        <w:rPr>
          <w:rFonts w:cs="Arial"/>
          <w:szCs w:val="22"/>
        </w:rPr>
        <w:t>, zajištění přístupové cesty je na uchazeči samotném (viz 1.</w:t>
      </w:r>
      <w:r w:rsidR="00475958">
        <w:rPr>
          <w:rFonts w:cs="Arial"/>
          <w:szCs w:val="22"/>
        </w:rPr>
        <w:t>9</w:t>
      </w:r>
      <w:r>
        <w:rPr>
          <w:rFonts w:cs="Arial"/>
          <w:szCs w:val="22"/>
        </w:rPr>
        <w:t>.8.)</w:t>
      </w:r>
    </w:p>
    <w:p w:rsidR="003F6953" w:rsidRDefault="003F6953" w:rsidP="00841A84">
      <w:pPr>
        <w:pStyle w:val="05-ODST-3"/>
      </w:pPr>
      <w:r w:rsidRPr="004303E5">
        <w:t xml:space="preserve">Dodavatel prací projedná s příslušnými majiteli pozemků, vlastníky komunikací a s příslušným silničním správním </w:t>
      </w:r>
      <w:r w:rsidRPr="003F6953">
        <w:rPr>
          <w:u w:val="single"/>
        </w:rPr>
        <w:t>úřadem přístupové cesty k lokalitě prováděných</w:t>
      </w:r>
      <w:r w:rsidRPr="004303E5">
        <w:t xml:space="preserve"> prací a na své náklady zajistí případné povolení, zhotovení a následnou likvidaci sjezdů z komunikací. Dodavatel prací projedná s příslušnými majiteli pozemků a komunikací přístupové komunikace a zajistí povolení přechodné úpravy provozu včetně instalace dopravního značení, bude-li tato úprava vyžadována. Dále se dodavatel prací zaváže v písemné smlouvě s majiteli pozemků, vlastníky komunikací nebo správci komunikací, že bude hradit veškeré vzniklé škody způsobené jeho provozem na komunikacích a v souvislosti s ním na těchto komunikacích a pozemcích. Před započetím prací a po jejich ukončení dodavatel pořídí fotodokumentaci komunikací a pozemků, včetně jejich převzetí a zpětného předání majiteli, nebo správci příslušné komunikace</w:t>
      </w:r>
      <w:r>
        <w:t>.</w:t>
      </w:r>
    </w:p>
    <w:p w:rsidR="003F6953" w:rsidRDefault="000E0863" w:rsidP="00841A84">
      <w:pPr>
        <w:pStyle w:val="05-ODST-3"/>
      </w:pPr>
      <w:r w:rsidRPr="00E410FA">
        <w:t>Za</w:t>
      </w:r>
      <w:r w:rsidR="00BE7B85" w:rsidRPr="00E410FA">
        <w:t xml:space="preserve">davatel </w:t>
      </w:r>
      <w:r w:rsidR="003F6953" w:rsidRPr="00E410FA">
        <w:t xml:space="preserve">zajistí vytýčení </w:t>
      </w:r>
      <w:r w:rsidR="003F6953" w:rsidRPr="004303E5">
        <w:t>ostatních inženýrských sítí v místě prací jejich správci, dodavatel zajistí ruční odkopání těchto sítí a jejich zmapování, resp. zajištění. Dále musí dodavatel splnit požadavky správců sítí na jejich ochranu, pokud jsou uvedeny v jejich vyjádření. V případě, že místa inženýrských sítí dodavatel v místě určení nenalezne, je povinen o této skutečnosti informovat neprodleně zadavatele a ten provede nové vytýčení</w:t>
      </w:r>
      <w:r w:rsidR="003F6953">
        <w:t>.</w:t>
      </w:r>
    </w:p>
    <w:p w:rsidR="00714A5C" w:rsidRDefault="00714A5C" w:rsidP="00841A84">
      <w:pPr>
        <w:pStyle w:val="05-ODST-3"/>
      </w:pPr>
      <w:r w:rsidRPr="004303E5">
        <w:t xml:space="preserve">Dodavatel předloží zadavateli veškeré dokumenty (povolení apod.) vztahující se k realizaci předmětu </w:t>
      </w:r>
      <w:r w:rsidR="00475958">
        <w:t xml:space="preserve">dílčí </w:t>
      </w:r>
      <w:r w:rsidRPr="004303E5">
        <w:t>zakázky, kterou zajišťoval</w:t>
      </w:r>
      <w:r>
        <w:t>.</w:t>
      </w:r>
    </w:p>
    <w:p w:rsidR="00A06AAC" w:rsidRDefault="00D20B5B" w:rsidP="00841A84">
      <w:pPr>
        <w:pStyle w:val="05-ODST-3"/>
      </w:pPr>
      <w:r>
        <w:t xml:space="preserve">Nebezpečí nahodilé škody na díle nese dodavatel </w:t>
      </w:r>
      <w:r w:rsidRPr="009455E4">
        <w:t xml:space="preserve">až do řádného předání a převzetí </w:t>
      </w:r>
      <w:r>
        <w:t xml:space="preserve">díla </w:t>
      </w:r>
      <w:r w:rsidRPr="009455E4">
        <w:t>zadavatelem</w:t>
      </w:r>
      <w:r>
        <w:t>.</w:t>
      </w:r>
    </w:p>
    <w:p w:rsidR="00D20B5B" w:rsidRDefault="00D20B5B" w:rsidP="00841A84">
      <w:pPr>
        <w:pStyle w:val="05-ODST-3"/>
      </w:pPr>
      <w:r>
        <w:t>Dodavatel</w:t>
      </w:r>
      <w:r w:rsidRPr="009455E4">
        <w:t xml:space="preserve"> výslovně garantuje možnost uložení veškerých hmot včetně nebezpečných odpadů na jím zajištěné skládce</w:t>
      </w:r>
      <w:r w:rsidR="009E5E97">
        <w:t xml:space="preserve"> </w:t>
      </w:r>
      <w:r w:rsidR="009E5E97" w:rsidRPr="009C2211">
        <w:t>na jeho vlastní náklady, které jsou součástí ceny za dílo</w:t>
      </w:r>
      <w:r w:rsidRPr="009455E4">
        <w:t>.</w:t>
      </w:r>
    </w:p>
    <w:p w:rsidR="00841A84" w:rsidRPr="00E74B55" w:rsidRDefault="00D20B5B" w:rsidP="00841A84">
      <w:pPr>
        <w:pStyle w:val="05-ODST-3"/>
      </w:pPr>
      <w:r>
        <w:t xml:space="preserve">Dodavatel </w:t>
      </w:r>
      <w:r w:rsidR="00841A84" w:rsidRPr="00E74B55">
        <w:t xml:space="preserve">odpovídá za to, že předmět </w:t>
      </w:r>
      <w:r w:rsidR="009E5E97">
        <w:t>každé dílčí zakázky zadávané na základě rámcové smlouvy bude prováděn s pracovníky s příslušnou odbornou znalostí.</w:t>
      </w:r>
    </w:p>
    <w:p w:rsidR="00841A84" w:rsidRDefault="000126F2" w:rsidP="00841A84">
      <w:pPr>
        <w:pStyle w:val="05-ODST-3"/>
      </w:pPr>
      <w:r>
        <w:t>Dodavatel</w:t>
      </w:r>
      <w:r w:rsidR="00841A84" w:rsidRPr="00E74B55">
        <w:t xml:space="preserve"> musí dbát na to, aby práce na díle probíhaly pouze ve vytýčeném obvodu </w:t>
      </w:r>
      <w:r w:rsidR="00FE5E4E" w:rsidRPr="00E74B55">
        <w:t>pracoviště</w:t>
      </w:r>
      <w:r w:rsidR="00841A84" w:rsidRPr="00E74B55">
        <w:t xml:space="preserve"> a sousedící objekty a pozemky byly v co nejmenší míře obtěžovány prováděním </w:t>
      </w:r>
      <w:r w:rsidR="009E5E97">
        <w:t>díla</w:t>
      </w:r>
      <w:r w:rsidR="00841A84" w:rsidRPr="00E74B55">
        <w:t xml:space="preserve"> či jakýmikoliv činnostmi s prováděním </w:t>
      </w:r>
      <w:r w:rsidR="009E5E97">
        <w:t>díla</w:t>
      </w:r>
      <w:r w:rsidR="00841A84" w:rsidRPr="00E74B55">
        <w:t xml:space="preserve"> souvisejícími; tuto povinnost je povinen zajistit u všech osob, </w:t>
      </w:r>
      <w:r w:rsidR="009E5E97">
        <w:t xml:space="preserve">nebo </w:t>
      </w:r>
      <w:r w:rsidR="00841A84" w:rsidRPr="00E74B55">
        <w:t>s jejichž pomocí</w:t>
      </w:r>
      <w:r w:rsidR="00B65A70" w:rsidRPr="00E74B55">
        <w:t xml:space="preserve"> </w:t>
      </w:r>
      <w:r w:rsidR="009E5E97">
        <w:t>dílo plní</w:t>
      </w:r>
      <w:r w:rsidR="00841A84" w:rsidRPr="00E74B55">
        <w:t xml:space="preserve">. Po ukončení prací musí tyto sousedící objekty a pozemky uvést do původního </w:t>
      </w:r>
      <w:r w:rsidR="00841A84">
        <w:t xml:space="preserve">stavu, pokud došlo při realizaci </w:t>
      </w:r>
      <w:r w:rsidR="009E5E97">
        <w:t>díla</w:t>
      </w:r>
      <w:r w:rsidR="00841A84">
        <w:t xml:space="preserve"> nebo v souvislosti s jejím prováděním k jejich poškození, zničení.</w:t>
      </w:r>
    </w:p>
    <w:p w:rsidR="00841A84" w:rsidRPr="00E410FA" w:rsidRDefault="00E410FA" w:rsidP="00841A84">
      <w:pPr>
        <w:pStyle w:val="05-ODST-3"/>
      </w:pPr>
      <w:r>
        <w:t>D</w:t>
      </w:r>
      <w:r w:rsidR="009E5E97" w:rsidRPr="00E410FA">
        <w:t>odavatel</w:t>
      </w:r>
      <w:r w:rsidR="00841A84" w:rsidRPr="00E410FA">
        <w:t xml:space="preserve"> bere na vědomí, že práce budou probíhat za provozu </w:t>
      </w:r>
      <w:r w:rsidR="00FE5E4E" w:rsidRPr="00E410FA">
        <w:t>potrubí a provozu KAO (katodové ochrany)</w:t>
      </w:r>
      <w:r w:rsidR="00910E0D" w:rsidRPr="00E410FA">
        <w:t xml:space="preserve"> a zavazuje se před zahájením prací informovat a seznámit se </w:t>
      </w:r>
      <w:r w:rsidR="00B4468A" w:rsidRPr="00E410FA">
        <w:t xml:space="preserve">se </w:t>
      </w:r>
      <w:r w:rsidR="00910E0D" w:rsidRPr="00E410FA">
        <w:t>všemi skutečnostmi vztahujícími se k</w:t>
      </w:r>
      <w:r w:rsidR="00FE5E4E" w:rsidRPr="00E410FA">
        <w:t> místu plnění</w:t>
      </w:r>
      <w:r w:rsidR="00910E0D" w:rsidRPr="00E410FA">
        <w:t xml:space="preserve"> tak, aby mohl </w:t>
      </w:r>
      <w:r w:rsidR="009E5E97" w:rsidRPr="00E410FA">
        <w:t>dílo</w:t>
      </w:r>
      <w:r w:rsidR="00910E0D" w:rsidRPr="00E410FA">
        <w:t xml:space="preserve"> řádně a bezpečně pro zadavatele provést s tím, že v okamžiku, kdy </w:t>
      </w:r>
      <w:r w:rsidR="009E5E97" w:rsidRPr="00E410FA">
        <w:t>dodavatel</w:t>
      </w:r>
      <w:r w:rsidR="00910E0D" w:rsidRPr="00E410FA">
        <w:t xml:space="preserve"> zahájí provádění prací v rámci svého </w:t>
      </w:r>
      <w:r w:rsidR="00910E0D" w:rsidRPr="00E410FA">
        <w:lastRenderedPageBreak/>
        <w:t>závazku vyplývajícího z uzavření smlouvy o dílo, platí, že uchazeč je s podmínkami provozu seznámen a nemá proti nim žádné výhrady.</w:t>
      </w:r>
    </w:p>
    <w:p w:rsidR="00AB722A" w:rsidRDefault="00B03EFD" w:rsidP="00841A84">
      <w:pPr>
        <w:pStyle w:val="05-ODST-3"/>
      </w:pPr>
      <w:r w:rsidRPr="004303E5">
        <w:t xml:space="preserve">Dodavatel před provedením izolace potrubí a zahrnutím potrubí zeminou umožní zaměření připojovacích svárů a kabeláže do formátu GIS geodetickou firmou </w:t>
      </w:r>
      <w:r w:rsidRPr="00B03EFD">
        <w:rPr>
          <w:u w:val="single"/>
        </w:rPr>
        <w:t>vybranou zadavatelem</w:t>
      </w:r>
      <w:r w:rsidRPr="004303E5">
        <w:t xml:space="preserve"> a souběžně nechá schválit technickým dozorem zadavatele. Zaměření bude dokladovat uložení zařízení dle realizační PD</w:t>
      </w:r>
    </w:p>
    <w:p w:rsidR="00B03EFD" w:rsidRDefault="00B03EFD" w:rsidP="00841A84">
      <w:pPr>
        <w:pStyle w:val="05-ODST-3"/>
      </w:pPr>
      <w:r>
        <w:t>.</w:t>
      </w:r>
    </w:p>
    <w:p w:rsidR="00B03EFD" w:rsidRDefault="00B03EFD" w:rsidP="00841A84">
      <w:pPr>
        <w:pStyle w:val="05-ODST-3"/>
      </w:pPr>
      <w:r w:rsidRPr="004303E5">
        <w:t xml:space="preserve">Pro uvedení do zkušebního provozu předloží dodavatel minimálně dokumentaci dle ČSN EN </w:t>
      </w:r>
      <w:smartTag w:uri="urn:schemas-microsoft-com:office:smarttags" w:element="metricconverter">
        <w:smartTagPr>
          <w:attr w:name="ProductID" w:val="12954 a"/>
        </w:smartTagPr>
        <w:r w:rsidRPr="004303E5">
          <w:t>12954 a</w:t>
        </w:r>
      </w:smartTag>
      <w:r w:rsidRPr="004303E5">
        <w:t xml:space="preserve"> bude postupovat rovněž podle článku 9.2 z ČSN EN 12954</w:t>
      </w:r>
      <w:r>
        <w:t>.</w:t>
      </w:r>
    </w:p>
    <w:p w:rsidR="00B03EFD" w:rsidRDefault="00B03EFD" w:rsidP="00841A84">
      <w:pPr>
        <w:pStyle w:val="05-ODST-3"/>
      </w:pPr>
      <w:r w:rsidRPr="004303E5">
        <w:t xml:space="preserve">Před uvedením do trvalého provozu dodavatel provede minimálně měření, zkontroluje a dokladuje účinnost dle </w:t>
      </w:r>
      <w:r w:rsidR="00E410FA">
        <w:t>ČS</w:t>
      </w:r>
      <w:r w:rsidR="00117E25">
        <w:t>N</w:t>
      </w:r>
      <w:r w:rsidR="00E410FA">
        <w:t xml:space="preserve"> </w:t>
      </w:r>
      <w:r w:rsidRPr="004303E5">
        <w:t>EN 13509 z r. 1999</w:t>
      </w:r>
      <w:r>
        <w:t>.</w:t>
      </w:r>
    </w:p>
    <w:p w:rsidR="002718BE" w:rsidRDefault="002718BE" w:rsidP="002718BE">
      <w:pPr>
        <w:pStyle w:val="05-ODST-3"/>
      </w:pPr>
      <w:r>
        <w:t xml:space="preserve">Dodavatel rovněž předá zadavateli tuto </w:t>
      </w:r>
      <w:r w:rsidR="00D20B5B">
        <w:t xml:space="preserve">dokladovou část ve 2 vyhotoveních v listinné podobě a 1x v elektronické podobě, není-li výslovně stanoveno </w:t>
      </w:r>
      <w:r w:rsidR="00D20B5B" w:rsidRPr="00E74B55">
        <w:t>jinak</w:t>
      </w:r>
      <w:r>
        <w:t>:</w:t>
      </w:r>
    </w:p>
    <w:p w:rsidR="00D20B5B" w:rsidRDefault="00D20B5B" w:rsidP="00490AB1">
      <w:pPr>
        <w:pStyle w:val="05-ODST-3"/>
        <w:numPr>
          <w:ilvl w:val="0"/>
          <w:numId w:val="15"/>
        </w:numPr>
      </w:pPr>
      <w:r>
        <w:t>prohlášení o shodě ve smyslu § 13 odst. 2 zákona č. 22/1997 Sb., o technických požadavcích na výrobky a o změně a doplnění některých zákonů, v platném znění,</w:t>
      </w:r>
    </w:p>
    <w:p w:rsidR="00D20B5B" w:rsidRPr="00D20B5B" w:rsidRDefault="00D20B5B" w:rsidP="00490AB1">
      <w:pPr>
        <w:pStyle w:val="05-ODST-3"/>
        <w:numPr>
          <w:ilvl w:val="0"/>
          <w:numId w:val="15"/>
        </w:numPr>
        <w:ind w:left="1208" w:hanging="357"/>
      </w:pPr>
      <w:r w:rsidRPr="006B1522">
        <w:rPr>
          <w:rFonts w:cs="Arial"/>
        </w:rPr>
        <w:t>atesty, certifikáty a osvědčení o jakosti zařízen</w:t>
      </w:r>
      <w:r>
        <w:rPr>
          <w:rFonts w:cs="Arial"/>
        </w:rPr>
        <w:t>í,</w:t>
      </w:r>
    </w:p>
    <w:p w:rsidR="00D20B5B" w:rsidRPr="008D4062" w:rsidRDefault="00D20B5B" w:rsidP="00490AB1">
      <w:pPr>
        <w:pStyle w:val="Odstavecseseznamem"/>
        <w:numPr>
          <w:ilvl w:val="0"/>
          <w:numId w:val="15"/>
        </w:numPr>
        <w:ind w:left="1208" w:hanging="357"/>
      </w:pPr>
      <w:r w:rsidRPr="008D4062">
        <w:t>materiálové listy</w:t>
      </w:r>
      <w:r>
        <w:t>,</w:t>
      </w:r>
    </w:p>
    <w:p w:rsidR="00D20B5B" w:rsidRDefault="00D20B5B" w:rsidP="00490AB1">
      <w:pPr>
        <w:pStyle w:val="05-ODST-3"/>
        <w:numPr>
          <w:ilvl w:val="0"/>
          <w:numId w:val="15"/>
        </w:numPr>
      </w:pPr>
      <w:r w:rsidRPr="00CE44F5">
        <w:t>návod</w:t>
      </w:r>
      <w:r>
        <w:t>y</w:t>
      </w:r>
      <w:r w:rsidRPr="00CE44F5">
        <w:t xml:space="preserve"> k použití, k obsluze a údržbě s ohledem na bezpečnost práce</w:t>
      </w:r>
      <w:r>
        <w:t>,</w:t>
      </w:r>
    </w:p>
    <w:p w:rsidR="00D20B5B" w:rsidRDefault="00D20B5B" w:rsidP="00490AB1">
      <w:pPr>
        <w:pStyle w:val="05-ODST-3"/>
        <w:numPr>
          <w:ilvl w:val="0"/>
          <w:numId w:val="15"/>
        </w:numPr>
        <w:ind w:left="1208" w:hanging="357"/>
      </w:pPr>
      <w:r w:rsidRPr="00CE44F5">
        <w:t>výchozí revizní zprávy elektroinstalace a zařízení</w:t>
      </w:r>
      <w:r>
        <w:t>,</w:t>
      </w:r>
    </w:p>
    <w:p w:rsidR="00D20B5B" w:rsidRDefault="00D20B5B" w:rsidP="00490AB1">
      <w:pPr>
        <w:numPr>
          <w:ilvl w:val="0"/>
          <w:numId w:val="15"/>
        </w:numPr>
        <w:spacing w:after="120"/>
        <w:ind w:left="1208" w:hanging="357"/>
        <w:contextualSpacing/>
      </w:pPr>
      <w:r w:rsidRPr="00CE44F5">
        <w:t>protokol o měření a funkčních zkouškách SKAO</w:t>
      </w:r>
      <w:r>
        <w:t>,</w:t>
      </w:r>
    </w:p>
    <w:p w:rsidR="00D20B5B" w:rsidRDefault="00D20B5B" w:rsidP="00490AB1">
      <w:pPr>
        <w:pStyle w:val="05-ODST-3"/>
        <w:numPr>
          <w:ilvl w:val="0"/>
          <w:numId w:val="15"/>
        </w:numPr>
        <w:ind w:left="1208" w:hanging="357"/>
      </w:pPr>
      <w:r>
        <w:t>fotodokumentace zařízení před, v průběhu a skončení prací,</w:t>
      </w:r>
    </w:p>
    <w:p w:rsidR="00D20B5B" w:rsidRDefault="002718BE" w:rsidP="00490AB1">
      <w:pPr>
        <w:pStyle w:val="05-ODST-3"/>
        <w:numPr>
          <w:ilvl w:val="0"/>
          <w:numId w:val="15"/>
        </w:numPr>
      </w:pPr>
      <w:r>
        <w:t>protokoly o provedené kontrole</w:t>
      </w:r>
      <w:r w:rsidR="00D20B5B">
        <w:t>,</w:t>
      </w:r>
      <w:r>
        <w:t xml:space="preserve"> </w:t>
      </w:r>
    </w:p>
    <w:p w:rsidR="00D20B5B" w:rsidRDefault="00D20B5B" w:rsidP="00490AB1">
      <w:pPr>
        <w:pStyle w:val="05-ODST-3"/>
        <w:numPr>
          <w:ilvl w:val="0"/>
          <w:numId w:val="15"/>
        </w:numPr>
      </w:pPr>
      <w:r>
        <w:t>stavební</w:t>
      </w:r>
      <w:r w:rsidR="002718BE">
        <w:t xml:space="preserve"> deník - originál pro arc</w:t>
      </w:r>
      <w:r>
        <w:t>hivaci zadavatele a jednu kopii,</w:t>
      </w:r>
    </w:p>
    <w:p w:rsidR="002718BE" w:rsidRPr="00FA1311" w:rsidRDefault="002718BE" w:rsidP="00490AB1">
      <w:pPr>
        <w:pStyle w:val="05-ODST-3"/>
        <w:numPr>
          <w:ilvl w:val="0"/>
          <w:numId w:val="15"/>
        </w:numPr>
      </w:pPr>
      <w:r>
        <w:t xml:space="preserve"> </w:t>
      </w:r>
      <w:r w:rsidR="00D20B5B" w:rsidRPr="00AD3AE4">
        <w:rPr>
          <w:rFonts w:cs="Arial"/>
        </w:rPr>
        <w:t>další potřebné dokumenty dle právních a technických předpisů vydaných a platných v České republice</w:t>
      </w:r>
      <w:r w:rsidR="003F6953">
        <w:rPr>
          <w:rFonts w:cs="Arial"/>
        </w:rPr>
        <w:t>.</w:t>
      </w:r>
    </w:p>
    <w:p w:rsidR="00FA1311" w:rsidRDefault="00FA1311" w:rsidP="00BE7B85">
      <w:pPr>
        <w:pStyle w:val="05-ODST-3"/>
        <w:numPr>
          <w:ilvl w:val="0"/>
          <w:numId w:val="0"/>
        </w:numPr>
      </w:pPr>
    </w:p>
    <w:p w:rsidR="00FA1311" w:rsidRPr="006062F6" w:rsidRDefault="00FA1311" w:rsidP="00FA1311">
      <w:pPr>
        <w:pStyle w:val="Nadpis2"/>
      </w:pPr>
      <w:r w:rsidRPr="006062F6">
        <w:t>Součinnost zadavatele</w:t>
      </w:r>
    </w:p>
    <w:p w:rsidR="00FA1311" w:rsidRDefault="00FA1311" w:rsidP="00FA1311">
      <w:r>
        <w:t>Zadavatel pro potřeby plnění předmětu zakázky poskytne tuto součinnost:</w:t>
      </w:r>
    </w:p>
    <w:p w:rsidR="00FA1311" w:rsidRDefault="00FA1311" w:rsidP="00490AB1">
      <w:pPr>
        <w:pStyle w:val="Odstavecseseznamem"/>
        <w:numPr>
          <w:ilvl w:val="0"/>
          <w:numId w:val="16"/>
        </w:numPr>
      </w:pPr>
      <w:r>
        <w:t>Vstupy do areálu ČEPRO, a.s., v místě plnění pro pracovníky a techniku dodavatelů</w:t>
      </w:r>
      <w:r w:rsidR="00950DE6">
        <w:t>,</w:t>
      </w:r>
    </w:p>
    <w:p w:rsidR="00950DE6" w:rsidRDefault="00950DE6" w:rsidP="00490AB1">
      <w:pPr>
        <w:pStyle w:val="Odstavecseseznamem"/>
        <w:numPr>
          <w:ilvl w:val="0"/>
          <w:numId w:val="16"/>
        </w:numPr>
      </w:pPr>
      <w:r>
        <w:t>Seznámení s vnitřními předpisy zadavatele,</w:t>
      </w:r>
    </w:p>
    <w:p w:rsidR="00FA1311" w:rsidRPr="00E410FA" w:rsidRDefault="00FA1311" w:rsidP="00490AB1">
      <w:pPr>
        <w:pStyle w:val="Odstavecseseznamem"/>
        <w:numPr>
          <w:ilvl w:val="0"/>
          <w:numId w:val="16"/>
        </w:numPr>
      </w:pPr>
      <w:r w:rsidRPr="00E410FA">
        <w:t>Geodetické práce</w:t>
      </w:r>
      <w:r w:rsidR="00CE67E8">
        <w:t xml:space="preserve"> dle čl. 1.9.16</w:t>
      </w:r>
      <w:r w:rsidR="00950DE6">
        <w:t>,</w:t>
      </w:r>
    </w:p>
    <w:p w:rsidR="00FA1311" w:rsidRPr="00E410FA" w:rsidRDefault="00FA1311" w:rsidP="00490AB1">
      <w:pPr>
        <w:pStyle w:val="Odstavecseseznamem"/>
        <w:numPr>
          <w:ilvl w:val="0"/>
          <w:numId w:val="16"/>
        </w:numPr>
      </w:pPr>
      <w:r w:rsidRPr="00E410FA">
        <w:t xml:space="preserve">vstup na pozemky v místě </w:t>
      </w:r>
      <w:r w:rsidR="00950DE6">
        <w:t>plnění,</w:t>
      </w:r>
      <w:r w:rsidRPr="00E410FA">
        <w:t xml:space="preserve"> </w:t>
      </w:r>
    </w:p>
    <w:p w:rsidR="00FA1311" w:rsidRPr="008733AE" w:rsidRDefault="00FA1311" w:rsidP="00490AB1">
      <w:pPr>
        <w:pStyle w:val="Odstavecseseznamem"/>
        <w:numPr>
          <w:ilvl w:val="0"/>
          <w:numId w:val="16"/>
        </w:numPr>
      </w:pPr>
      <w:r w:rsidRPr="00B1375A">
        <w:t xml:space="preserve">Před započetím prací obdrží dodavatel od zadavatele mapový podklad s průběhem trasy </w:t>
      </w:r>
      <w:r w:rsidR="00950DE6">
        <w:t xml:space="preserve">produktovodu </w:t>
      </w:r>
      <w:r w:rsidRPr="00B1375A">
        <w:t xml:space="preserve">a místa napojení </w:t>
      </w:r>
      <w:r>
        <w:t>k</w:t>
      </w:r>
      <w:r w:rsidRPr="00B1375A">
        <w:t>atodové ochrany na potrubí</w:t>
      </w:r>
      <w:r w:rsidR="00950DE6">
        <w:t>.</w:t>
      </w:r>
    </w:p>
    <w:p w:rsidR="00BE7B85" w:rsidRPr="00BE7B85" w:rsidRDefault="00BE7B85" w:rsidP="00BE7B85">
      <w:pPr>
        <w:pStyle w:val="01-L"/>
      </w:pPr>
      <w:r>
        <w:t>Způsob zpracování nabídkové ceny</w:t>
      </w:r>
    </w:p>
    <w:p w:rsidR="00B03EFD" w:rsidRPr="00376FDC" w:rsidRDefault="00B03EFD" w:rsidP="00B03EFD">
      <w:pPr>
        <w:rPr>
          <w:rFonts w:cs="Arial"/>
        </w:rPr>
      </w:pPr>
      <w:r w:rsidRPr="00376FDC">
        <w:rPr>
          <w:rFonts w:cs="Arial"/>
        </w:rPr>
        <w:t xml:space="preserve">Uchazeči stanoví nabídkovou cenu pro toto </w:t>
      </w:r>
      <w:r>
        <w:rPr>
          <w:rFonts w:cs="Arial"/>
        </w:rPr>
        <w:t>výběrové</w:t>
      </w:r>
      <w:r w:rsidRPr="00376FDC">
        <w:rPr>
          <w:rFonts w:cs="Arial"/>
        </w:rPr>
        <w:t xml:space="preserve"> řízení tak, že </w:t>
      </w:r>
      <w:r w:rsidRPr="00376FDC">
        <w:rPr>
          <w:rFonts w:cs="Arial"/>
          <w:b/>
          <w:bCs/>
          <w:u w:val="single"/>
        </w:rPr>
        <w:t xml:space="preserve">vyplní všechny jednotkové ceny </w:t>
      </w:r>
      <w:r>
        <w:rPr>
          <w:rFonts w:cs="Arial"/>
          <w:b/>
          <w:bCs/>
          <w:u w:val="single"/>
        </w:rPr>
        <w:t xml:space="preserve">stavebních </w:t>
      </w:r>
      <w:r w:rsidRPr="00376FDC">
        <w:rPr>
          <w:rFonts w:cs="Arial"/>
          <w:b/>
          <w:bCs/>
          <w:u w:val="single"/>
        </w:rPr>
        <w:t xml:space="preserve">prací, </w:t>
      </w:r>
      <w:r>
        <w:rPr>
          <w:rFonts w:cs="Arial"/>
          <w:b/>
          <w:bCs/>
          <w:u w:val="single"/>
        </w:rPr>
        <w:t>služeb</w:t>
      </w:r>
      <w:r w:rsidRPr="00376FDC">
        <w:rPr>
          <w:rFonts w:cs="Arial"/>
          <w:b/>
          <w:bCs/>
          <w:u w:val="single"/>
        </w:rPr>
        <w:t xml:space="preserve"> a dodávek v</w:t>
      </w:r>
      <w:r>
        <w:rPr>
          <w:rFonts w:cs="Arial"/>
          <w:b/>
          <w:bCs/>
          <w:u w:val="single"/>
        </w:rPr>
        <w:t> korunách českých (</w:t>
      </w:r>
      <w:r w:rsidRPr="00376FDC">
        <w:rPr>
          <w:rFonts w:cs="Arial"/>
          <w:b/>
          <w:bCs/>
          <w:u w:val="single"/>
        </w:rPr>
        <w:t>Kč</w:t>
      </w:r>
      <w:r>
        <w:rPr>
          <w:rFonts w:cs="Arial"/>
          <w:b/>
          <w:bCs/>
          <w:u w:val="single"/>
        </w:rPr>
        <w:t>)</w:t>
      </w:r>
      <w:r w:rsidRPr="00376FDC">
        <w:rPr>
          <w:rFonts w:cs="Arial"/>
          <w:b/>
          <w:bCs/>
          <w:u w:val="single"/>
        </w:rPr>
        <w:t xml:space="preserve"> bez </w:t>
      </w:r>
      <w:r>
        <w:rPr>
          <w:rFonts w:cs="Arial"/>
          <w:b/>
          <w:bCs/>
          <w:u w:val="single"/>
        </w:rPr>
        <w:t>daně z přidané hodnoty (</w:t>
      </w:r>
      <w:r w:rsidRPr="00376FDC">
        <w:rPr>
          <w:rFonts w:cs="Arial"/>
          <w:b/>
          <w:bCs/>
          <w:u w:val="single"/>
        </w:rPr>
        <w:t>DPH</w:t>
      </w:r>
      <w:r>
        <w:rPr>
          <w:rFonts w:cs="Arial"/>
          <w:b/>
          <w:bCs/>
          <w:u w:val="single"/>
        </w:rPr>
        <w:t>)</w:t>
      </w:r>
      <w:r w:rsidRPr="00376FDC">
        <w:rPr>
          <w:rFonts w:cs="Arial"/>
          <w:b/>
          <w:bCs/>
        </w:rPr>
        <w:t xml:space="preserve"> </w:t>
      </w:r>
      <w:r w:rsidRPr="00376FDC">
        <w:rPr>
          <w:rFonts w:cs="Arial"/>
        </w:rPr>
        <w:t xml:space="preserve">požadované zadavatelem v členění </w:t>
      </w:r>
      <w:r w:rsidRPr="00E410FA">
        <w:rPr>
          <w:rFonts w:cs="Arial"/>
        </w:rPr>
        <w:t>podle přílohy č. 2 – Jednotkového</w:t>
      </w:r>
      <w:r w:rsidRPr="00376FDC">
        <w:rPr>
          <w:rFonts w:cs="Arial"/>
        </w:rPr>
        <w:t xml:space="preserve"> výkazu výměr této zadávací dokumentace s tím, že součet všech uchazečem vyplněných jednotkových cen bude tvořit jeho celkovou nabídkovou cenu pro účely hodnocení nabídek v tomto </w:t>
      </w:r>
      <w:r>
        <w:rPr>
          <w:rFonts w:cs="Arial"/>
        </w:rPr>
        <w:t>výběrovém</w:t>
      </w:r>
      <w:r w:rsidRPr="00376FDC">
        <w:rPr>
          <w:rFonts w:cs="Arial"/>
        </w:rPr>
        <w:t xml:space="preserve"> řízení, tedy pro výběr uchazeče, se kterým bude uzavřena rámcová smlouva. V případě, že uchazeč nevyplní všechny jednotkové ceny do Jednotkového výkazu výměr (tj. v Jednotkovém výkazu výměr bude chybět vyplněná byť i jen jedna položka</w:t>
      </w:r>
      <w:r>
        <w:rPr>
          <w:rFonts w:cs="Arial"/>
        </w:rPr>
        <w:t>, položka bude pozměněna nebo bude taková položka oceněna nulou</w:t>
      </w:r>
      <w:r w:rsidRPr="00376FDC">
        <w:rPr>
          <w:rFonts w:cs="Arial"/>
        </w:rPr>
        <w:t>), bude to znamenat nesplnění zadávacích podmínek a důvod k vyřazení nabídky uchazeče.</w:t>
      </w:r>
    </w:p>
    <w:p w:rsidR="00B03EFD" w:rsidRDefault="00B03EFD" w:rsidP="00B03EFD">
      <w:pPr>
        <w:rPr>
          <w:rFonts w:cs="Arial"/>
        </w:rPr>
      </w:pPr>
      <w:r w:rsidRPr="00376FDC">
        <w:rPr>
          <w:rFonts w:cs="Arial"/>
        </w:rPr>
        <w:lastRenderedPageBreak/>
        <w:t>Jednotkové ceny vyplněné u všech jednotlivých položek Jednotkového výkazu výměr (</w:t>
      </w:r>
      <w:r w:rsidRPr="00E410FA">
        <w:rPr>
          <w:rFonts w:cs="Arial"/>
        </w:rPr>
        <w:t>viz příloha č. 2 této zadávací dokumentace) musí být definovány jako nejvýše přípustné a neměnné se započtením veškerých nákladů, rizik, zisku apod. (včetně veškerých dalších nákladů např. dopravy,</w:t>
      </w:r>
      <w:r w:rsidRPr="00376FDC">
        <w:rPr>
          <w:rFonts w:cs="Arial"/>
        </w:rPr>
        <w:t xml:space="preserve"> poplatků, režijních nákladů atd.) a budou pro uchazeče závazné po celou dobu trvání rámcové smlouvy jako jediné přípustné jednotkové ceny pro stanovení ceny konkrétního díla podle konkrétního výkazu výměr předkládaného zadavatelem </w:t>
      </w:r>
      <w:r>
        <w:rPr>
          <w:rFonts w:cs="Arial"/>
        </w:rPr>
        <w:t>při zadání</w:t>
      </w:r>
      <w:r w:rsidRPr="00376FDC">
        <w:rPr>
          <w:rFonts w:cs="Arial"/>
        </w:rPr>
        <w:t> příslušné</w:t>
      </w:r>
      <w:r>
        <w:rPr>
          <w:rFonts w:cs="Arial"/>
        </w:rPr>
        <w:t xml:space="preserve"> dílčí zakázky</w:t>
      </w:r>
      <w:r w:rsidRPr="00376FDC">
        <w:rPr>
          <w:rFonts w:cs="Arial"/>
        </w:rPr>
        <w:t>. Pokud v rámci realizace dílčí zakázky zadané na základě rámcové smlouvy provede uchazeč jakékoliv práce či výkony (či dodá materiál), které nejsou uvedeny v některé z položek v Jednotkovém výkazu výměr, má se za to, že cena za tyto práce či výkony, je obsažena v ostatních vyplněných položkách Jednotkového výkazu výměr.</w:t>
      </w:r>
    </w:p>
    <w:p w:rsidR="00FA1311" w:rsidRDefault="008B6F18" w:rsidP="00B03EFD">
      <w:pPr>
        <w:rPr>
          <w:rFonts w:cs="Arial"/>
        </w:rPr>
      </w:pPr>
      <w:r>
        <w:t xml:space="preserve">Výběrové řízení bude realizováno formou více kol a uchazeči budou v každém kole předkládat nové nabídkové ceny, které budou podkladem pro hodnocení nabídek a budou pro uchazeče závazné. Podrobný popis hodnocení nabídek je uveden </w:t>
      </w:r>
      <w:r w:rsidRPr="00E410FA">
        <w:t>v článku 5 – Způsob</w:t>
      </w:r>
      <w:r>
        <w:t xml:space="preserve"> hodnocení nabídek</w:t>
      </w:r>
    </w:p>
    <w:p w:rsidR="00B03EFD" w:rsidRPr="009D1923" w:rsidRDefault="00B03EFD" w:rsidP="00B03EFD">
      <w:pPr>
        <w:pStyle w:val="Nadpis2"/>
        <w:tabs>
          <w:tab w:val="clear" w:pos="567"/>
          <w:tab w:val="clear" w:pos="1080"/>
          <w:tab w:val="num" w:pos="582"/>
        </w:tabs>
        <w:spacing w:before="240"/>
        <w:ind w:left="582" w:hanging="550"/>
      </w:pPr>
      <w:bookmarkStart w:id="3" w:name="_Toc283637754"/>
      <w:bookmarkStart w:id="4" w:name="_Toc285917215"/>
      <w:bookmarkStart w:id="5" w:name="_Toc410642831"/>
      <w:r w:rsidRPr="009D1923">
        <w:t>Zaměření a zúčtování prací</w:t>
      </w:r>
      <w:bookmarkEnd w:id="3"/>
      <w:bookmarkEnd w:id="4"/>
      <w:bookmarkEnd w:id="5"/>
    </w:p>
    <w:p w:rsidR="00B03EFD" w:rsidRPr="006E3361" w:rsidRDefault="00B03EFD" w:rsidP="00B03EFD">
      <w:pPr>
        <w:rPr>
          <w:rFonts w:cs="Arial"/>
        </w:rPr>
      </w:pPr>
      <w:r>
        <w:t xml:space="preserve">Není-li v zadávacích podkladech uvedeno jinak, jsou v jednotkových cenách zahrnuty </w:t>
      </w:r>
      <w:r w:rsidR="0094677A">
        <w:t xml:space="preserve">náklady na </w:t>
      </w:r>
      <w:r>
        <w:t>veškeré práce související se zhotovením požadovaného díla, a to zejména:</w:t>
      </w:r>
    </w:p>
    <w:p w:rsidR="00B03EFD" w:rsidRPr="006E3361" w:rsidRDefault="00B03EFD" w:rsidP="00FA1311">
      <w:pPr>
        <w:pStyle w:val="05-ODST-3"/>
      </w:pPr>
      <w:r w:rsidRPr="006E3361">
        <w:t>náklady na veškerou svislou a vodorovnou dopravu na staveništi,</w:t>
      </w:r>
      <w:r w:rsidR="00FA1311">
        <w:t xml:space="preserve"> (trase produktovodu)</w:t>
      </w:r>
    </w:p>
    <w:p w:rsidR="00B03EFD" w:rsidRPr="006E3361" w:rsidRDefault="00B03EFD" w:rsidP="00FA1311">
      <w:pPr>
        <w:pStyle w:val="05-ODST-3"/>
      </w:pPr>
      <w:r w:rsidRPr="006E3361">
        <w:t>náklady na postavení, udržování a odstranění lešení, pokud je ho potřeba,</w:t>
      </w:r>
    </w:p>
    <w:p w:rsidR="00B03EFD" w:rsidRPr="006E3361" w:rsidRDefault="00B03EFD" w:rsidP="00FA1311">
      <w:pPr>
        <w:pStyle w:val="05-ODST-3"/>
      </w:pPr>
      <w:r w:rsidRPr="006E3361">
        <w:t>náklady na zakrytí (nebo jiné zajištění) konstrukcí před znečištěním a poškozením a odstranění zakrytí,</w:t>
      </w:r>
    </w:p>
    <w:p w:rsidR="00B03EFD" w:rsidRPr="006E3361" w:rsidRDefault="00B03EFD" w:rsidP="00FA1311">
      <w:pPr>
        <w:pStyle w:val="05-ODST-3"/>
      </w:pPr>
      <w:r w:rsidRPr="006E3361">
        <w:t>náklady na vyklizení pracoviště a staveniště, odvoz zbytků materiálu(ů),</w:t>
      </w:r>
      <w:r>
        <w:t xml:space="preserve"> náklady na </w:t>
      </w:r>
      <w:r w:rsidRPr="006E3361">
        <w:t>likvidace odpadních vod a kalů včetně souvisejících nákladů,</w:t>
      </w:r>
    </w:p>
    <w:p w:rsidR="00B03EFD" w:rsidRPr="006E3361" w:rsidRDefault="00B03EFD" w:rsidP="00FA1311">
      <w:pPr>
        <w:pStyle w:val="05-ODST-3"/>
      </w:pPr>
      <w:r w:rsidRPr="006E3361">
        <w:t xml:space="preserve">náklady na opatření k zajištění bezpečnosti práce, </w:t>
      </w:r>
      <w:r w:rsidR="00FA1311">
        <w:t>(</w:t>
      </w:r>
      <w:r w:rsidRPr="006E3361">
        <w:t>ochranná zábradlí otvorů, volných okrajů a podobně</w:t>
      </w:r>
      <w:r w:rsidR="00FA1311">
        <w:t>)</w:t>
      </w:r>
    </w:p>
    <w:p w:rsidR="00B03EFD" w:rsidRPr="006E3361" w:rsidRDefault="00B03EFD" w:rsidP="00FA1311">
      <w:pPr>
        <w:pStyle w:val="05-ODST-3"/>
      </w:pPr>
      <w:r w:rsidRPr="006E3361">
        <w:t>náklady na opatření na ochranu konstrukcí před poškozením a před negativními vlivy počasí, např. deště, teploty a podobně</w:t>
      </w:r>
    </w:p>
    <w:p w:rsidR="00B03EFD" w:rsidRPr="006E3361" w:rsidRDefault="00B03EFD" w:rsidP="00FA1311">
      <w:pPr>
        <w:pStyle w:val="05-ODST-3"/>
      </w:pPr>
      <w:r w:rsidRPr="006E3361">
        <w:t>náklady na platby za požadované záruky a pojištění,</w:t>
      </w:r>
    </w:p>
    <w:p w:rsidR="00B03EFD" w:rsidRPr="006E3361" w:rsidRDefault="00B03EFD" w:rsidP="00FA1311">
      <w:pPr>
        <w:pStyle w:val="05-ODST-3"/>
      </w:pPr>
      <w:r w:rsidRPr="006E3361">
        <w:t>náklady na veškeré pomocné materiály a ostatní hmoty a výkony neuvedené samostatn</w:t>
      </w:r>
      <w:r>
        <w:t>ě</w:t>
      </w:r>
      <w:r w:rsidRPr="006E3361">
        <w:t xml:space="preserve"> v položkách </w:t>
      </w:r>
      <w:r>
        <w:t xml:space="preserve">Jednotkového </w:t>
      </w:r>
      <w:r w:rsidRPr="006E3361">
        <w:t>výkazu výměr,</w:t>
      </w:r>
    </w:p>
    <w:p w:rsidR="00B03EFD" w:rsidRPr="006E3361" w:rsidRDefault="00B03EFD" w:rsidP="00FA1311">
      <w:pPr>
        <w:pStyle w:val="05-ODST-3"/>
      </w:pPr>
      <w:r w:rsidRPr="006E3361">
        <w:t>náklady na veškeré pomocné práce, výkony a přípomoci, nejsou-li oceněny samostatnou položkou,</w:t>
      </w:r>
    </w:p>
    <w:p w:rsidR="00B03EFD" w:rsidRPr="006E3361" w:rsidRDefault="00B03EFD" w:rsidP="00FA1311">
      <w:pPr>
        <w:pStyle w:val="05-ODST-3"/>
      </w:pPr>
      <w:r w:rsidRPr="006E3361">
        <w:t xml:space="preserve">náklady spojené s vyhotovením veškeré projektové dokumentace nutné pro provedení díla, jako i technologické předpisy a postupy, výkresy, výpočty, výrobní a dílenská dokumentace a jiné doklady nutné k provedení díla, </w:t>
      </w:r>
    </w:p>
    <w:p w:rsidR="00B03EFD" w:rsidRPr="006E3361" w:rsidRDefault="00B03EFD" w:rsidP="00FA1311">
      <w:pPr>
        <w:pStyle w:val="05-ODST-3"/>
      </w:pPr>
      <w:r w:rsidRPr="006E3361">
        <w:t>náklady na dopravu, složení a ochranu materiálu a jednotlivých zařízení franko stavba včetně skladování na staveništi,</w:t>
      </w:r>
    </w:p>
    <w:p w:rsidR="00B03EFD" w:rsidRPr="006E3361" w:rsidRDefault="00B03EFD" w:rsidP="00FA1311">
      <w:pPr>
        <w:pStyle w:val="05-ODST-3"/>
      </w:pPr>
      <w:r w:rsidRPr="006E3361">
        <w:t>náklady na zajištění koordinátora BOZP při realizaci podle zákona č. 309/2006 Sb., kterým se upravují další požadavky bezpečnosti a ochrany zdraví při práci v pracovněprávních vztazích a o zajištění bezpečnosti a ochrany zdraví při činnosti nebo při poskytování mimo pracovněprávní vztahy (zákon o zajištění dalších podmínek bezpečnosti a ochrany zdraví při práci), ve znění pozdějších předpisů a dle  navazujících předpisů, a</w:t>
      </w:r>
    </w:p>
    <w:p w:rsidR="00B03EFD" w:rsidRDefault="00B03EFD" w:rsidP="00FA1311">
      <w:pPr>
        <w:pStyle w:val="05-ODST-3"/>
      </w:pPr>
      <w:r>
        <w:t xml:space="preserve">náklady na </w:t>
      </w:r>
      <w:r w:rsidRPr="006E3361">
        <w:t xml:space="preserve">veškeré práce, dodávky či výkony potřebné k řádnému provedení kompletního díla, jímž se má zabezpečit plná funkčnost a bezpečnost </w:t>
      </w:r>
      <w:r w:rsidR="0094677A">
        <w:t>zařízení</w:t>
      </w:r>
      <w:r w:rsidRPr="006E3361">
        <w:t>, a to i když nejsou výslovně ve smlouvě o dílo či jejích přílohách (např. výkazu výměr) uvedeny.</w:t>
      </w:r>
    </w:p>
    <w:p w:rsidR="00AF26B7" w:rsidRDefault="00AF26B7" w:rsidP="006E29B4">
      <w:pPr>
        <w:pStyle w:val="01-L"/>
      </w:pPr>
      <w:r>
        <w:t>Způsob hodnocení nabídek</w:t>
      </w:r>
    </w:p>
    <w:p w:rsidR="00910E0D" w:rsidRDefault="00910E0D" w:rsidP="002718BE">
      <w:pPr>
        <w:pStyle w:val="02-ODST-2"/>
      </w:pPr>
      <w:r>
        <w:t xml:space="preserve">Hodnotícím kritériem je </w:t>
      </w:r>
      <w:r w:rsidRPr="004F52BF">
        <w:t>nejnižší celková nabídková cena,</w:t>
      </w:r>
      <w:r>
        <w:t xml:space="preserve"> nabídnutá uchazečem. Nabídková cena bude vždy stanovena v Kč bez DPH dle článku </w:t>
      </w:r>
      <w:r w:rsidR="008B6F18">
        <w:t>2</w:t>
      </w:r>
      <w:r>
        <w:t>. této zadávací dokumentace.</w:t>
      </w:r>
    </w:p>
    <w:p w:rsidR="00910E0D" w:rsidRDefault="00910E0D" w:rsidP="002718BE">
      <w:pPr>
        <w:pStyle w:val="02-ODST-2"/>
      </w:pPr>
      <w:r>
        <w:lastRenderedPageBreak/>
        <w:t>Hodnocení nabídek bude probíhat dle níže uvedených pravidel.</w:t>
      </w:r>
    </w:p>
    <w:p w:rsidR="00910E0D" w:rsidRDefault="00910E0D" w:rsidP="002718BE">
      <w:pPr>
        <w:pStyle w:val="02-ODST-2"/>
      </w:pPr>
      <w:r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910E0D" w:rsidRDefault="00910E0D" w:rsidP="002718BE">
      <w:pPr>
        <w:pStyle w:val="02-ODST-2"/>
      </w:pPr>
      <w:r>
        <w:t>Pro každého uchazeče je vždy závazná poslední předložená nabídková cena.</w:t>
      </w:r>
    </w:p>
    <w:p w:rsidR="005D6421" w:rsidRDefault="00910E0D" w:rsidP="002718BE">
      <w:pPr>
        <w:pStyle w:val="02-ODST-2"/>
      </w:pPr>
      <w:r>
        <w:t>Jednání s uchazeči bude probíhat prostřednictvím</w:t>
      </w:r>
      <w:r w:rsidR="00527021">
        <w:t xml:space="preserve"> komunikačního nástroje v profilu Zadavatele</w:t>
      </w:r>
      <w:r w:rsidR="005D6421">
        <w:t xml:space="preserve">. </w:t>
      </w:r>
    </w:p>
    <w:p w:rsidR="00910E0D" w:rsidRDefault="00910E0D" w:rsidP="002718BE">
      <w:pPr>
        <w:pStyle w:val="02-ODST-2"/>
      </w:pPr>
      <w:r>
        <w:t xml:space="preserve">V průběhu prvního hodnotícího kola výběrového řízení bude posuzováno splnění kvalifikace jednotlivými uchazeči, a zda jimi předložená technická specifikace splňuje podmínky požadované zadavatelem. Následně budou uchazeči vyzváni </w:t>
      </w:r>
      <w:r w:rsidR="00634A9D">
        <w:t xml:space="preserve">příp. </w:t>
      </w:r>
      <w:r w:rsidR="009B757C" w:rsidRPr="005D6421">
        <w:t>k</w:t>
      </w:r>
      <w:r w:rsidR="00634A9D">
        <w:t> </w:t>
      </w:r>
      <w:r w:rsidR="009B757C" w:rsidRPr="005D6421">
        <w:t>doplnění</w:t>
      </w:r>
      <w:r w:rsidR="00634A9D">
        <w:t xml:space="preserve"> či</w:t>
      </w:r>
      <w:r w:rsidR="009B757C" w:rsidRPr="005D6421">
        <w:t xml:space="preserve"> upřesnění nabídky a zároveň </w:t>
      </w:r>
      <w:r>
        <w:t>k předložení upravených nabídkových cen</w:t>
      </w:r>
      <w:r w:rsidR="008B6F18">
        <w:t>.</w:t>
      </w:r>
      <w:r>
        <w:t xml:space="preserve"> </w:t>
      </w:r>
      <w:r w:rsidR="00527021">
        <w:t xml:space="preserve"> </w:t>
      </w:r>
    </w:p>
    <w:p w:rsidR="00910E0D" w:rsidRDefault="00910E0D" w:rsidP="002718BE">
      <w:pPr>
        <w:pStyle w:val="02-ODST-2"/>
      </w:pPr>
      <w:r>
        <w:t xml:space="preserve">Hodnocení nabídek může být taktéž </w:t>
      </w:r>
      <w:r w:rsidRPr="00691F95">
        <w:t>provedeno formou elektronické aukce. V </w:t>
      </w:r>
      <w:r>
        <w:t>takovém případě budou uchazeči o této skutečnosti informováni výzvou, v které bude stanoveno datum konání elektronické aukce a její pravidla.</w:t>
      </w:r>
    </w:p>
    <w:p w:rsidR="00910E0D" w:rsidRDefault="00910E0D" w:rsidP="002718BE">
      <w:pPr>
        <w:pStyle w:val="02-ODST-2"/>
      </w:pPr>
      <w:r>
        <w:t xml:space="preserve">Uchazeč, který bude v posledním kole vyhodnocen jako vítězný, bude vyzván k podpisu smlouvy. Neposkytne-li vítězný uchazeč dostatečnou součinnost k podpisu </w:t>
      </w:r>
      <w:r w:rsidR="00634A9D">
        <w:t xml:space="preserve">rámcové </w:t>
      </w:r>
      <w:r>
        <w:t xml:space="preserve">smlouvy, a ta nebude z důvodů na jeho straně podepsána </w:t>
      </w:r>
      <w:r w:rsidRPr="005A5D76">
        <w:rPr>
          <w:b/>
        </w:rPr>
        <w:t>do 15 dnů</w:t>
      </w:r>
      <w:r>
        <w:t xml:space="preserve"> od vyzvání k jejímu podpisu, může zadavatel vyzvat k podpisu </w:t>
      </w:r>
      <w:r w:rsidR="00634A9D">
        <w:t xml:space="preserve">rámcové </w:t>
      </w:r>
      <w:r>
        <w:t xml:space="preserve">smlouvy uchazeče, který se v konečném hodnocení umístil na druhém místě (to stejné platí i pro další uchazeče v pořadí). </w:t>
      </w:r>
    </w:p>
    <w:p w:rsidR="005C7203" w:rsidRDefault="005C7203" w:rsidP="005C7203">
      <w:pPr>
        <w:pStyle w:val="01-L"/>
      </w:pPr>
      <w:r>
        <w:t xml:space="preserve">Kvalifikační předpoklady </w:t>
      </w:r>
    </w:p>
    <w:p w:rsidR="00634A9D" w:rsidRPr="00B4468A" w:rsidRDefault="00634A9D">
      <w:pPr>
        <w:pStyle w:val="05-ODST-3"/>
        <w:numPr>
          <w:ilvl w:val="0"/>
          <w:numId w:val="0"/>
        </w:numPr>
      </w:pPr>
      <w:r w:rsidRPr="00B4468A">
        <w:t xml:space="preserve">Uchazeč prokáže splnění </w:t>
      </w:r>
      <w:r w:rsidRPr="00B4468A">
        <w:rPr>
          <w:b/>
        </w:rPr>
        <w:t>profesních kvalifikačních předpokladů</w:t>
      </w:r>
    </w:p>
    <w:p w:rsidR="00634A9D" w:rsidRPr="00B4468A" w:rsidRDefault="00634A9D" w:rsidP="00634A9D">
      <w:pPr>
        <w:numPr>
          <w:ilvl w:val="0"/>
          <w:numId w:val="6"/>
        </w:numPr>
      </w:pPr>
      <w:r w:rsidRPr="00B4468A">
        <w:rPr>
          <w:b/>
        </w:rPr>
        <w:t>výpisem z obchodního rejstříku</w:t>
      </w:r>
      <w:r w:rsidRPr="00B4468A">
        <w:t>, pokud je v něm zapsán, či výpisem z jiné obdobné evidence, pokud je v ní zapsán, ne starší než 90 dnů k datu podání nabídky</w:t>
      </w:r>
    </w:p>
    <w:p w:rsidR="00634A9D" w:rsidRPr="00B4468A" w:rsidRDefault="00634A9D" w:rsidP="00634A9D">
      <w:pPr>
        <w:numPr>
          <w:ilvl w:val="0"/>
          <w:numId w:val="6"/>
        </w:numPr>
      </w:pPr>
      <w:r w:rsidRPr="00B4468A">
        <w:rPr>
          <w:b/>
        </w:rPr>
        <w:t>dokladem o oprávnění k podnikání</w:t>
      </w:r>
      <w:r w:rsidRPr="00B4468A">
        <w:t xml:space="preserve"> v rozsahu odpovídajícím předmětu této zakázky, zejména doklad prokazující příslušné živnostenské oprávnění či licenci.</w:t>
      </w:r>
    </w:p>
    <w:p w:rsidR="00634A9D" w:rsidRDefault="00634A9D" w:rsidP="005C7203">
      <w:pPr>
        <w:rPr>
          <w:rFonts w:cs="Arial"/>
        </w:rPr>
      </w:pPr>
    </w:p>
    <w:p w:rsidR="005C7203" w:rsidRPr="00E410FA" w:rsidRDefault="005C7203" w:rsidP="005C7203">
      <w:pPr>
        <w:rPr>
          <w:rFonts w:cs="Arial"/>
        </w:rPr>
      </w:pPr>
      <w:r w:rsidRPr="00E410FA">
        <w:rPr>
          <w:rFonts w:cs="Arial"/>
        </w:rPr>
        <w:t xml:space="preserve">Splnění </w:t>
      </w:r>
      <w:r w:rsidRPr="00C460B4">
        <w:rPr>
          <w:rFonts w:cs="Arial"/>
          <w:b/>
        </w:rPr>
        <w:t>technických kvalifikačních předpokladů</w:t>
      </w:r>
      <w:r w:rsidRPr="00E410FA">
        <w:rPr>
          <w:rFonts w:cs="Arial"/>
        </w:rPr>
        <w:t xml:space="preserve"> prokáže uchazeč, který předloží:</w:t>
      </w:r>
    </w:p>
    <w:p w:rsidR="005C7203" w:rsidRPr="00E410FA" w:rsidRDefault="005C7203" w:rsidP="005C7203">
      <w:pPr>
        <w:rPr>
          <w:rFonts w:cs="Arial"/>
        </w:rPr>
      </w:pPr>
      <w:r w:rsidRPr="00E410FA">
        <w:rPr>
          <w:rFonts w:cs="Arial"/>
          <w:b/>
        </w:rPr>
        <w:t>Seznam realizovaných stavebních prací s obdobným plněním v posledních 5 letech s uvedením jejich rozsahu a doby plnění</w:t>
      </w:r>
      <w:r w:rsidRPr="00E410FA">
        <w:rPr>
          <w:rFonts w:cs="Arial"/>
        </w:rPr>
        <w:t xml:space="preserve">. </w:t>
      </w:r>
    </w:p>
    <w:p w:rsidR="005C7203" w:rsidRPr="00E410FA" w:rsidRDefault="005C7203" w:rsidP="005C7203">
      <w:pPr>
        <w:rPr>
          <w:rFonts w:cs="Arial"/>
        </w:rPr>
      </w:pPr>
      <w:r w:rsidRPr="00E410FA">
        <w:rPr>
          <w:rFonts w:cs="Arial"/>
        </w:rPr>
        <w:t>Obdobným plněním se rozumí zakázka spočívající v provedení katodové ochrany potrubních zařízení uložených v půdě.</w:t>
      </w:r>
    </w:p>
    <w:p w:rsidR="005C7203" w:rsidRPr="00E410FA" w:rsidRDefault="005C7203" w:rsidP="005C7203">
      <w:pPr>
        <w:rPr>
          <w:rFonts w:cs="Arial"/>
        </w:rPr>
      </w:pPr>
      <w:r w:rsidRPr="00E410FA">
        <w:rPr>
          <w:rFonts w:cs="Arial"/>
        </w:rPr>
        <w:t>Seznam musí obsahovat minimálně:</w:t>
      </w:r>
    </w:p>
    <w:p w:rsidR="005C7203" w:rsidRPr="00E410FA" w:rsidRDefault="005C7203" w:rsidP="005C7203">
      <w:pPr>
        <w:numPr>
          <w:ilvl w:val="0"/>
          <w:numId w:val="19"/>
        </w:numPr>
        <w:spacing w:before="0"/>
        <w:rPr>
          <w:rFonts w:cs="Arial"/>
        </w:rPr>
      </w:pPr>
      <w:r w:rsidRPr="00E410FA">
        <w:rPr>
          <w:rFonts w:cs="Arial"/>
          <w:b/>
        </w:rPr>
        <w:t xml:space="preserve">3 zakázky </w:t>
      </w:r>
      <w:r w:rsidRPr="00E410FA">
        <w:rPr>
          <w:rFonts w:cs="Arial"/>
        </w:rPr>
        <w:t xml:space="preserve">realizované uchazečem, jejichž hodnota činila u dvou zakázek minimálně </w:t>
      </w:r>
      <w:r w:rsidR="00E410FA" w:rsidRPr="00E410FA">
        <w:rPr>
          <w:rFonts w:cs="Arial"/>
        </w:rPr>
        <w:t>2</w:t>
      </w:r>
      <w:r w:rsidRPr="00E410FA">
        <w:rPr>
          <w:rFonts w:cs="Arial"/>
        </w:rPr>
        <w:t xml:space="preserve">00 000,- Kč bez DPH a jedné minimálně </w:t>
      </w:r>
      <w:r w:rsidR="00E410FA" w:rsidRPr="00E410FA">
        <w:rPr>
          <w:rFonts w:cs="Arial"/>
        </w:rPr>
        <w:t>5</w:t>
      </w:r>
      <w:r w:rsidRPr="00E410FA">
        <w:rPr>
          <w:rFonts w:cs="Arial"/>
        </w:rPr>
        <w:t>00 000,- Kč bez DPH.</w:t>
      </w:r>
    </w:p>
    <w:p w:rsidR="005C7203" w:rsidRPr="00E410FA" w:rsidRDefault="005C7203" w:rsidP="005C7203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b/>
          <w:sz w:val="20"/>
          <w:szCs w:val="20"/>
        </w:rPr>
      </w:pPr>
      <w:bookmarkStart w:id="6" w:name="_Toc283637771"/>
      <w:bookmarkStart w:id="7" w:name="_Toc284835803"/>
      <w:bookmarkStart w:id="8" w:name="_Toc285793965"/>
      <w:bookmarkStart w:id="9" w:name="_Toc317610233"/>
    </w:p>
    <w:p w:rsidR="005C7203" w:rsidRPr="00E410FA" w:rsidRDefault="005C7203" w:rsidP="005C7203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 w:rsidRPr="00E410FA">
        <w:rPr>
          <w:rFonts w:ascii="Arial" w:hAnsi="Arial" w:cs="Arial"/>
          <w:b/>
          <w:sz w:val="20"/>
          <w:szCs w:val="20"/>
        </w:rPr>
        <w:t xml:space="preserve">Seznam stavebních prací bude vypracován vyplněním formuláře, </w:t>
      </w:r>
      <w:r w:rsidRPr="00CE67E8">
        <w:rPr>
          <w:rFonts w:ascii="Arial" w:hAnsi="Arial" w:cs="Arial"/>
          <w:sz w:val="20"/>
          <w:szCs w:val="20"/>
        </w:rPr>
        <w:t xml:space="preserve">který tvoří přílohu č. </w:t>
      </w:r>
      <w:r w:rsidR="00E410FA" w:rsidRPr="00CE67E8">
        <w:rPr>
          <w:rFonts w:ascii="Arial" w:hAnsi="Arial" w:cs="Arial"/>
          <w:sz w:val="20"/>
          <w:szCs w:val="20"/>
        </w:rPr>
        <w:t>4</w:t>
      </w:r>
      <w:r w:rsidRPr="00E410FA">
        <w:rPr>
          <w:rFonts w:ascii="Arial" w:hAnsi="Arial" w:cs="Arial"/>
          <w:b/>
          <w:sz w:val="20"/>
          <w:szCs w:val="20"/>
        </w:rPr>
        <w:t xml:space="preserve"> </w:t>
      </w:r>
      <w:r w:rsidRPr="00E410FA">
        <w:rPr>
          <w:rFonts w:ascii="Arial" w:hAnsi="Arial" w:cs="Arial"/>
          <w:sz w:val="20"/>
          <w:szCs w:val="20"/>
        </w:rPr>
        <w:t xml:space="preserve">této </w:t>
      </w:r>
      <w:r w:rsidR="00634A9D">
        <w:rPr>
          <w:rFonts w:ascii="Arial" w:hAnsi="Arial" w:cs="Arial"/>
          <w:sz w:val="20"/>
          <w:szCs w:val="20"/>
        </w:rPr>
        <w:t>zadávací dokumentace (</w:t>
      </w:r>
      <w:r w:rsidRPr="00E410FA">
        <w:rPr>
          <w:rFonts w:ascii="Arial" w:hAnsi="Arial" w:cs="Arial"/>
          <w:sz w:val="20"/>
          <w:szCs w:val="20"/>
        </w:rPr>
        <w:t>ZD</w:t>
      </w:r>
      <w:r w:rsidR="00634A9D">
        <w:rPr>
          <w:rFonts w:ascii="Arial" w:hAnsi="Arial" w:cs="Arial"/>
          <w:sz w:val="20"/>
          <w:szCs w:val="20"/>
        </w:rPr>
        <w:t>)</w:t>
      </w:r>
      <w:r w:rsidRPr="00E410FA">
        <w:rPr>
          <w:rFonts w:ascii="Arial" w:hAnsi="Arial" w:cs="Arial"/>
          <w:b/>
          <w:sz w:val="20"/>
          <w:szCs w:val="20"/>
        </w:rPr>
        <w:t xml:space="preserve">, </w:t>
      </w:r>
      <w:r w:rsidRPr="00E410FA">
        <w:rPr>
          <w:rFonts w:ascii="Arial" w:hAnsi="Arial" w:cs="Arial"/>
          <w:sz w:val="20"/>
          <w:szCs w:val="20"/>
        </w:rPr>
        <w:t>každá jednotlivá stavební práce tohoto seznamu bude uvedena na samostatném listu formuláře.</w:t>
      </w:r>
      <w:bookmarkEnd w:id="6"/>
      <w:bookmarkEnd w:id="7"/>
      <w:bookmarkEnd w:id="8"/>
      <w:bookmarkEnd w:id="9"/>
      <w:r w:rsidRPr="00E410FA">
        <w:rPr>
          <w:rFonts w:ascii="Arial" w:hAnsi="Arial" w:cs="Arial"/>
          <w:sz w:val="20"/>
          <w:szCs w:val="20"/>
        </w:rPr>
        <w:t xml:space="preserve">  </w:t>
      </w:r>
    </w:p>
    <w:p w:rsidR="005C7203" w:rsidRPr="00C460B4" w:rsidRDefault="005C7203" w:rsidP="005C7203">
      <w:pPr>
        <w:pStyle w:val="Normlnweb"/>
        <w:spacing w:line="245" w:lineRule="auto"/>
        <w:jc w:val="both"/>
        <w:rPr>
          <w:rFonts w:cs="Arial"/>
          <w:sz w:val="20"/>
          <w:szCs w:val="20"/>
        </w:rPr>
      </w:pPr>
      <w:r w:rsidRPr="00C460B4">
        <w:rPr>
          <w:rFonts w:cs="Arial"/>
          <w:sz w:val="20"/>
          <w:szCs w:val="20"/>
        </w:rPr>
        <w:t>Přílohou seznamu významných stavebních prací musí být:</w:t>
      </w:r>
    </w:p>
    <w:p w:rsidR="005C7203" w:rsidRPr="00C460B4" w:rsidRDefault="005C7203" w:rsidP="005C7203">
      <w:pPr>
        <w:pStyle w:val="Textodstavce"/>
        <w:numPr>
          <w:ilvl w:val="0"/>
          <w:numId w:val="18"/>
        </w:numPr>
        <w:tabs>
          <w:tab w:val="clear" w:pos="851"/>
          <w:tab w:val="left" w:pos="360"/>
        </w:tabs>
        <w:spacing w:before="0" w:line="245" w:lineRule="auto"/>
        <w:rPr>
          <w:rFonts w:ascii="Arial" w:hAnsi="Arial" w:cs="Arial"/>
          <w:sz w:val="20"/>
          <w:szCs w:val="20"/>
        </w:rPr>
      </w:pPr>
      <w:r w:rsidRPr="00C460B4">
        <w:rPr>
          <w:rFonts w:ascii="Arial" w:hAnsi="Arial"/>
          <w:b/>
          <w:sz w:val="20"/>
          <w:szCs w:val="20"/>
        </w:rPr>
        <w:t>Osvědčení objednatele</w:t>
      </w:r>
      <w:r w:rsidRPr="00C460B4">
        <w:rPr>
          <w:rFonts w:ascii="Arial" w:hAnsi="Arial"/>
          <w:sz w:val="20"/>
          <w:szCs w:val="20"/>
        </w:rPr>
        <w:t xml:space="preserve"> o řádném plnění stavební práce (zakázky), přičemž toto osvědčení musí zahrnovat cenu, dobu a místo provádění stavebních prací a musí obsahovat údaj o tom, zda tyto práce byly provedeny řádně a odborně.</w:t>
      </w:r>
    </w:p>
    <w:p w:rsidR="005C7203" w:rsidRPr="00E410FA" w:rsidRDefault="005C7203" w:rsidP="005C7203">
      <w:pPr>
        <w:rPr>
          <w:rFonts w:cs="Arial"/>
        </w:rPr>
      </w:pPr>
      <w:r w:rsidRPr="00E410FA">
        <w:rPr>
          <w:rFonts w:cs="Arial"/>
        </w:rPr>
        <w:t xml:space="preserve">Splnění technických kvalifikačních předpokladů </w:t>
      </w:r>
      <w:r w:rsidR="00634A9D">
        <w:rPr>
          <w:rFonts w:cs="Arial"/>
        </w:rPr>
        <w:t>dále</w:t>
      </w:r>
      <w:r w:rsidRPr="00E410FA">
        <w:rPr>
          <w:rFonts w:cs="Arial"/>
        </w:rPr>
        <w:t xml:space="preserve"> prokáže uchazeč, který předloží:</w:t>
      </w:r>
    </w:p>
    <w:p w:rsidR="007F584D" w:rsidRDefault="007F584D" w:rsidP="007F584D">
      <w:pPr>
        <w:ind w:left="568" w:hanging="284"/>
      </w:pPr>
      <w:r>
        <w:t xml:space="preserve">- </w:t>
      </w:r>
      <w:r>
        <w:tab/>
        <w:t xml:space="preserve">Osvědčení o vzdělání a odborné kvalifikaci – dle vyhl. Českého úřadu bezpečnosti práce a Českého báňského úřadu č. 50/1978 Sb., o odborné způsobilosti v elektrotechnice, v platném </w:t>
      </w:r>
      <w:r>
        <w:lastRenderedPageBreak/>
        <w:t>znění: u řídícího pracovníka § 8 – tř. A, B  a min. § 6 – tř. A, B u ostatních pracovníků, kteří se budou podílet na plnění této zakázky</w:t>
      </w:r>
      <w:r w:rsidR="000E0863">
        <w:t>.</w:t>
      </w:r>
      <w:r>
        <w:t xml:space="preserve">  </w:t>
      </w:r>
    </w:p>
    <w:p w:rsidR="007F584D" w:rsidRDefault="000E0863" w:rsidP="000E0863">
      <w:pPr>
        <w:ind w:left="568" w:hanging="284"/>
      </w:pPr>
      <w:r>
        <w:t>-</w:t>
      </w:r>
      <w:r>
        <w:tab/>
      </w:r>
      <w:r w:rsidR="007F584D">
        <w:t>Certifikát způsobilosti, jímž se uznává kvalifikace pracovníka katodické ochrany dle ČSN EN 15257: u řídícího pracovníka st. 2 a u ostatních pracovníků, kteří se budou podílet na plnění této zakázky st.</w:t>
      </w:r>
      <w:r>
        <w:t xml:space="preserve"> </w:t>
      </w:r>
      <w:r w:rsidR="007F584D">
        <w:t>3</w:t>
      </w:r>
      <w:r>
        <w:t>.</w:t>
      </w:r>
    </w:p>
    <w:p w:rsidR="00AF26B7" w:rsidRDefault="00AF26B7" w:rsidP="00B26E60">
      <w:pPr>
        <w:pStyle w:val="01-L"/>
      </w:pPr>
      <w:r>
        <w:t>Podmínky a požadavky na zpracování nabídky</w:t>
      </w:r>
    </w:p>
    <w:p w:rsidR="00AF26B7" w:rsidRDefault="002718BE" w:rsidP="002718BE">
      <w:pPr>
        <w:pStyle w:val="02-ODST-2"/>
      </w:pPr>
      <w:r>
        <w:t>N</w:t>
      </w:r>
      <w:r w:rsidR="00AF26B7">
        <w:t>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AF26B7" w:rsidRDefault="00AF26B7" w:rsidP="002718BE">
      <w:pPr>
        <w:pStyle w:val="02-ODST-2"/>
      </w:pPr>
      <w:r>
        <w:t>Nabídka musí</w:t>
      </w:r>
      <w:r w:rsidR="00691F95">
        <w:t xml:space="preserve"> být předložena v českém jazyce,</w:t>
      </w:r>
      <w:r>
        <w:t xml:space="preserve"> nebude obsahovat přepisy a opravy, které by mohly zadavatele uvést v omyl. Všechny listy nabídky včetně příloh budou řádně očíslovány vzestupnou číselnou řadou. Nabídka bude svázána způsobem zabraňujícím neoprávněné manipulaci.</w:t>
      </w:r>
      <w:r w:rsidR="00724C1E">
        <w:t xml:space="preserve"> </w:t>
      </w:r>
      <w:r>
        <w:t>Doklady prokazující kvalifikační předpoklady lze předložit v prosté kopii.</w:t>
      </w:r>
    </w:p>
    <w:p w:rsidR="00AF26B7" w:rsidRPr="00E410FA" w:rsidRDefault="00AF26B7" w:rsidP="00984EC2">
      <w:pPr>
        <w:pStyle w:val="02-ODST-2"/>
      </w:pPr>
      <w:r w:rsidRPr="00E410FA">
        <w:t>Uchazeč zpracuje svou nabídku způsobem níže uvedeným:</w:t>
      </w:r>
    </w:p>
    <w:p w:rsidR="00AF26B7" w:rsidRPr="00E410FA" w:rsidRDefault="00AF26B7" w:rsidP="00984EC2">
      <w:pPr>
        <w:pStyle w:val="05-ODST-3"/>
      </w:pPr>
      <w:r w:rsidRPr="00E410FA">
        <w:rPr>
          <w:b/>
        </w:rPr>
        <w:t>Krycí list nabídky</w:t>
      </w:r>
      <w:r w:rsidRPr="00E410FA">
        <w:t xml:space="preserve">. </w:t>
      </w:r>
      <w:r w:rsidR="00691F95" w:rsidRPr="00E410FA">
        <w:t>V</w:t>
      </w:r>
      <w:r w:rsidRPr="00E410FA">
        <w:t xml:space="preserve">zor krycího listu je přílohou č. </w:t>
      </w:r>
      <w:r w:rsidR="00E410FA" w:rsidRPr="00E410FA">
        <w:t>3</w:t>
      </w:r>
    </w:p>
    <w:p w:rsidR="00AF26B7" w:rsidRPr="00B4468A" w:rsidRDefault="00AF26B7" w:rsidP="00984EC2">
      <w:pPr>
        <w:pStyle w:val="05-ODST-3"/>
      </w:pPr>
      <w:r w:rsidRPr="00EC65A8">
        <w:rPr>
          <w:b/>
        </w:rPr>
        <w:t>Obsah nabídky</w:t>
      </w:r>
      <w:r w:rsidRPr="00EC65A8">
        <w:t>. Nabídka bude opatřena</w:t>
      </w:r>
      <w:r w:rsidRPr="00B4468A">
        <w:t xml:space="preserve"> obsahem s uvedením čísel stránek u jednotlivých oddílů (kapitol).</w:t>
      </w:r>
    </w:p>
    <w:p w:rsidR="00AF26B7" w:rsidRPr="00E410FA" w:rsidRDefault="00AF26B7" w:rsidP="004E65D5">
      <w:pPr>
        <w:pStyle w:val="05-ODST-3"/>
      </w:pPr>
      <w:r w:rsidRPr="00E410FA">
        <w:rPr>
          <w:b/>
        </w:rPr>
        <w:t>Cenová nabídka</w:t>
      </w:r>
      <w:r w:rsidR="00671B15" w:rsidRPr="00E410FA">
        <w:t xml:space="preserve"> </w:t>
      </w:r>
      <w:r w:rsidR="00C160BB" w:rsidRPr="00E410FA">
        <w:t xml:space="preserve">v členění </w:t>
      </w:r>
      <w:r w:rsidRPr="00E410FA">
        <w:t xml:space="preserve">dle článku </w:t>
      </w:r>
      <w:r w:rsidR="008B6F18" w:rsidRPr="00E410FA">
        <w:t>2</w:t>
      </w:r>
      <w:r w:rsidR="00634A9D">
        <w:t xml:space="preserve"> ZD</w:t>
      </w:r>
    </w:p>
    <w:p w:rsidR="00AF26B7" w:rsidRDefault="00AF26B7" w:rsidP="004E65D5">
      <w:pPr>
        <w:pStyle w:val="05-ODST-3"/>
      </w:pPr>
      <w:r w:rsidRPr="00B4468A">
        <w:rPr>
          <w:b/>
        </w:rPr>
        <w:t xml:space="preserve">Podepsaný návrh </w:t>
      </w:r>
      <w:r w:rsidR="00634A9D">
        <w:rPr>
          <w:b/>
        </w:rPr>
        <w:t xml:space="preserve">rámcové </w:t>
      </w:r>
      <w:r w:rsidRPr="00B4468A">
        <w:rPr>
          <w:b/>
        </w:rPr>
        <w:t>smlouvy</w:t>
      </w:r>
      <w:r w:rsidRPr="00B4468A">
        <w:t xml:space="preserve"> o dílo </w:t>
      </w:r>
      <w:r w:rsidRPr="004E4B2E">
        <w:t>(</w:t>
      </w:r>
      <w:r w:rsidRPr="00E410FA">
        <w:t xml:space="preserve">viz příloha č. </w:t>
      </w:r>
      <w:r w:rsidR="004E4B2E" w:rsidRPr="00E410FA">
        <w:t>1</w:t>
      </w:r>
      <w:r w:rsidR="00AD4245" w:rsidRPr="00FA1417">
        <w:t>.</w:t>
      </w:r>
      <w:r w:rsidR="00AD4245">
        <w:t xml:space="preserve"> V případě, že návrh</w:t>
      </w:r>
      <w:r w:rsidR="00634A9D">
        <w:t xml:space="preserve"> rámcové</w:t>
      </w:r>
      <w:r w:rsidR="00AD4245">
        <w:t xml:space="preserve"> smlouvy o dílo bude podepsána osobou oprávněnou jednat za uchazeče odlišnou od statutárního orgánu, člena statutárního orgánu anebo prokuristy, předloží uchazeč jako součást nabídky plnou moc, ze které vyplývá oprávnění k takovému právnímu jednání, a to v originále nebo úředně ověřené kopii.</w:t>
      </w:r>
    </w:p>
    <w:p w:rsidR="006D3367" w:rsidRPr="006D3367" w:rsidRDefault="006D3367" w:rsidP="004E65D5">
      <w:pPr>
        <w:pStyle w:val="05-ODST-3"/>
      </w:pPr>
      <w:r>
        <w:rPr>
          <w:b/>
        </w:rPr>
        <w:t xml:space="preserve">Kvalifikační předpoklady 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výpis z obchodního rejstříku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doklad o oprávnění k podnikání</w:t>
      </w:r>
    </w:p>
    <w:p w:rsidR="006D3367" w:rsidRPr="006D3367" w:rsidRDefault="006D3367" w:rsidP="00490AB1">
      <w:pPr>
        <w:pStyle w:val="05-ODST-3"/>
        <w:numPr>
          <w:ilvl w:val="0"/>
          <w:numId w:val="20"/>
        </w:numPr>
      </w:pPr>
      <w:r w:rsidRPr="006D3367">
        <w:t>seznam stavebních prací</w:t>
      </w:r>
      <w:r w:rsidR="00634A9D">
        <w:t xml:space="preserve"> včetně osvědčení</w:t>
      </w:r>
    </w:p>
    <w:p w:rsidR="006D3367" w:rsidRPr="006D3367" w:rsidRDefault="006D3367" w:rsidP="00490AB1">
      <w:pPr>
        <w:pStyle w:val="05-ODST-3"/>
        <w:numPr>
          <w:ilvl w:val="0"/>
          <w:numId w:val="20"/>
        </w:numPr>
      </w:pPr>
      <w:r w:rsidRPr="006D3367">
        <w:t>odborná způsobilost</w:t>
      </w:r>
    </w:p>
    <w:p w:rsidR="004C4B8F" w:rsidRPr="00B4468A" w:rsidRDefault="004C4B8F" w:rsidP="004E65D5">
      <w:pPr>
        <w:pStyle w:val="05-ODST-3"/>
      </w:pPr>
      <w:r w:rsidRPr="00B4468A">
        <w:rPr>
          <w:b/>
        </w:rPr>
        <w:t>Ostatní dokumenty</w:t>
      </w:r>
    </w:p>
    <w:p w:rsidR="00D56103" w:rsidRDefault="00220BED" w:rsidP="00490AB1">
      <w:pPr>
        <w:pStyle w:val="05-ODST-3"/>
        <w:numPr>
          <w:ilvl w:val="0"/>
          <w:numId w:val="8"/>
        </w:numPr>
      </w:pPr>
      <w:r>
        <w:t>další dokumenty vyplývající ze ZD či uchazečem dobrovolně předložené</w:t>
      </w:r>
    </w:p>
    <w:p w:rsidR="00CE67E8" w:rsidRPr="00A51D8B" w:rsidRDefault="00CE67E8" w:rsidP="00490AB1">
      <w:pPr>
        <w:pStyle w:val="05-ODST-3"/>
        <w:numPr>
          <w:ilvl w:val="0"/>
          <w:numId w:val="8"/>
        </w:numPr>
      </w:pPr>
      <w:r w:rsidRPr="00A51D8B">
        <w:t>harmonogram prací</w:t>
      </w:r>
    </w:p>
    <w:p w:rsidR="00CE67E8" w:rsidRPr="00A51D8B" w:rsidRDefault="00CE67E8" w:rsidP="00490AB1">
      <w:pPr>
        <w:pStyle w:val="05-ODST-3"/>
        <w:numPr>
          <w:ilvl w:val="0"/>
          <w:numId w:val="8"/>
        </w:numPr>
      </w:pPr>
      <w:r w:rsidRPr="00A51D8B">
        <w:t>technologický postup prací</w:t>
      </w:r>
    </w:p>
    <w:p w:rsidR="00D56103" w:rsidRDefault="00D56103" w:rsidP="00D56103">
      <w:pPr>
        <w:pStyle w:val="05-ODST-3"/>
      </w:pPr>
      <w:r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220BED">
        <w:t>n</w:t>
      </w:r>
      <w:r>
        <w:t xml:space="preserve">ávrhu </w:t>
      </w:r>
      <w:r w:rsidR="00220BED">
        <w:t xml:space="preserve">rámcové </w:t>
      </w:r>
      <w:r>
        <w:t>smlouvy o dílo.</w:t>
      </w:r>
    </w:p>
    <w:p w:rsidR="00AF26B7" w:rsidRDefault="00853849" w:rsidP="003868B8">
      <w:pPr>
        <w:pStyle w:val="01-L"/>
      </w:pPr>
      <w:r>
        <w:t>J</w:t>
      </w:r>
      <w:r w:rsidR="00AF26B7">
        <w:t>iné požadavky zadavatele</w:t>
      </w:r>
    </w:p>
    <w:p w:rsidR="00AF26B7" w:rsidRDefault="00AF26B7" w:rsidP="002718BE">
      <w:pPr>
        <w:pStyle w:val="02-ODST-2"/>
      </w:pPr>
      <w:r>
        <w:t>Zadavatel nepřipouští řešení jinou variantou, než je uvedeno v zadávací dokumentaci. Žádná osoba (</w:t>
      </w:r>
      <w:r w:rsidR="00B65A70">
        <w:t>uchazeč</w:t>
      </w:r>
      <w:r>
        <w:t xml:space="preserve">) se nesmí zúčastnit tohoto </w:t>
      </w:r>
      <w:r w:rsidR="00631FDE">
        <w:t xml:space="preserve">výběrového </w:t>
      </w:r>
      <w:r>
        <w:t>řízení jako uchazeč více než jednou.</w:t>
      </w:r>
    </w:p>
    <w:p w:rsidR="00AF26B7" w:rsidRDefault="00AF26B7" w:rsidP="002718BE">
      <w:pPr>
        <w:pStyle w:val="02-ODST-2"/>
      </w:pPr>
      <w:r>
        <w:t xml:space="preserve">V případě, že vznikne rozpor mezi údaji o zakázce obsaženými v různých částech zadávací dokumentace, jsou pro zpracování nabídky podstatné údaje obsažené v </w:t>
      </w:r>
      <w:r w:rsidR="00453EA2">
        <w:t>příloze č. 1 této ZD</w:t>
      </w:r>
      <w:r>
        <w:t>.</w:t>
      </w:r>
    </w:p>
    <w:p w:rsidR="00AF26B7" w:rsidRDefault="00AF26B7" w:rsidP="002718BE">
      <w:pPr>
        <w:pStyle w:val="02-ODST-2"/>
      </w:pPr>
      <w:r>
        <w:t>Náklady uchazečů spojené s účastí v</w:t>
      </w:r>
      <w:r w:rsidR="00631FDE">
        <w:t>e</w:t>
      </w:r>
      <w:r>
        <w:t xml:space="preserve"> </w:t>
      </w:r>
      <w:r w:rsidR="00631FDE">
        <w:t>výběrovém</w:t>
      </w:r>
      <w:r>
        <w:t xml:space="preserve"> řízení zadavatel nehradí.</w:t>
      </w:r>
    </w:p>
    <w:p w:rsidR="00AF26B7" w:rsidRPr="00691F95" w:rsidRDefault="00AF26B7" w:rsidP="002718BE">
      <w:pPr>
        <w:pStyle w:val="02-ODST-2"/>
      </w:pPr>
      <w:r>
        <w:lastRenderedPageBreak/>
        <w:t>Nabídky ne</w:t>
      </w:r>
      <w:r w:rsidRPr="00691F95">
        <w:t>budou uchazečům vráceny a zůstávají majetkem zadavatele.</w:t>
      </w:r>
    </w:p>
    <w:p w:rsidR="00AF26B7" w:rsidRPr="00691F95" w:rsidRDefault="00AF26B7" w:rsidP="002718BE">
      <w:pPr>
        <w:pStyle w:val="02-ODST-2"/>
      </w:pPr>
      <w:r w:rsidRPr="00691F95">
        <w:t>Nabídky, které budou doručeny po uplynutí lhůty pro podání nabídek</w:t>
      </w:r>
      <w:r w:rsidR="00691F95">
        <w:t>,</w:t>
      </w:r>
      <w:r w:rsidR="00691F95" w:rsidRPr="00691F95">
        <w:t xml:space="preserve"> nebudou</w:t>
      </w:r>
      <w:r w:rsidRPr="00691F95">
        <w:t xml:space="preserve"> </w:t>
      </w:r>
      <w:r w:rsidR="00691F95" w:rsidRPr="00691F95">
        <w:t>posuzovány ani hodnoceny</w:t>
      </w:r>
      <w:r w:rsidRPr="00691F95">
        <w:t>.</w:t>
      </w:r>
    </w:p>
    <w:p w:rsidR="00AF26B7" w:rsidRPr="00724C1E" w:rsidRDefault="00AF26B7" w:rsidP="002718BE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2718BE">
      <w:pPr>
        <w:pStyle w:val="02-ODST-2"/>
      </w:pPr>
      <w:r>
        <w:t xml:space="preserve">Zadavatel si vyhrazuje právo </w:t>
      </w:r>
      <w:r w:rsidR="00453EA2">
        <w:t xml:space="preserve">nejpozději </w:t>
      </w:r>
      <w:r>
        <w:t>před rozhodnutím o výběru nejvhodnější nabídky ověřit, případně vyjasnit informace deklarované uchazeči v nabídce.</w:t>
      </w:r>
    </w:p>
    <w:p w:rsidR="00AF26B7" w:rsidRPr="00A00BF0" w:rsidRDefault="00AF26B7" w:rsidP="002718BE">
      <w:pPr>
        <w:pStyle w:val="02-ODST-2"/>
      </w:pPr>
      <w:r w:rsidRPr="00A00BF0">
        <w:t xml:space="preserve">Zadavatel si vyhrazuje právo v rámci </w:t>
      </w:r>
      <w:r w:rsidR="00631FDE" w:rsidRPr="00A00BF0">
        <w:t xml:space="preserve">výběrového </w:t>
      </w:r>
      <w:r w:rsidRPr="00A00BF0">
        <w:t>řízení jednat o všech částech nabídky uchazeče.</w:t>
      </w:r>
    </w:p>
    <w:p w:rsidR="00AF26B7" w:rsidRDefault="00AF26B7" w:rsidP="002718BE">
      <w:pPr>
        <w:pStyle w:val="02-ODST-2"/>
      </w:pPr>
      <w:r>
        <w:t xml:space="preserve">Komunikačním jazykem pro veškerá jednání v rámci </w:t>
      </w:r>
      <w:r w:rsidR="00631FDE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2718BE">
      <w:pPr>
        <w:pStyle w:val="02-ODST-2"/>
      </w:pPr>
      <w:r>
        <w:t>Zadavatel si vyhrazuje právo kdykoliv v</w:t>
      </w:r>
      <w:r w:rsidR="00631FDE">
        <w:t> </w:t>
      </w:r>
      <w:r>
        <w:t>průběhu</w:t>
      </w:r>
      <w:r w:rsidR="00631FDE">
        <w:t xml:space="preserve"> výběrového</w:t>
      </w:r>
      <w:r>
        <w:t xml:space="preserve"> řízení toto řízení ukončit a zrušit bez udání důvodu, odmítnout všechny nabídky a neuzavřít smlouvu s žádným z uchazečů.</w:t>
      </w:r>
    </w:p>
    <w:p w:rsidR="00021621" w:rsidRPr="0076594C" w:rsidRDefault="00021621" w:rsidP="002718BE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021621" w:rsidRPr="0076594C" w:rsidRDefault="00021621" w:rsidP="002718BE">
      <w:pPr>
        <w:pStyle w:val="02-ODST-2"/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</w:t>
      </w:r>
      <w:r w:rsidR="00453EA2">
        <w:t xml:space="preserve">rámcové </w:t>
      </w:r>
      <w:r w:rsidRPr="0076594C">
        <w:t>smlouvy</w:t>
      </w:r>
      <w:r>
        <w:t xml:space="preserve"> o dílo</w:t>
      </w:r>
      <w:r w:rsidRPr="0076594C">
        <w:t xml:space="preserve"> s dodatkem nebo odchylkou oproti závaznému vzoru nezakládá povinnost zadavatele takovou odchylku nebo dodatek akceptovat.</w:t>
      </w:r>
    </w:p>
    <w:p w:rsidR="00021621" w:rsidRDefault="00021621" w:rsidP="004E0E07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 w:rsidR="00185D5D"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AF26B7" w:rsidRDefault="00AF26B7" w:rsidP="004131A1">
      <w:pPr>
        <w:pStyle w:val="01-L"/>
      </w:pPr>
      <w:r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6D3367" w:rsidRPr="00CE67E8" w:rsidRDefault="00853849" w:rsidP="00853849">
      <w:r w:rsidRPr="00CE67E8">
        <w:t xml:space="preserve">Příloha č. </w:t>
      </w:r>
      <w:r w:rsidR="004E4B2E" w:rsidRPr="00CE67E8">
        <w:t>1</w:t>
      </w:r>
      <w:r w:rsidRPr="00CE67E8">
        <w:t xml:space="preserve"> – </w:t>
      </w:r>
      <w:r w:rsidR="00E410FA" w:rsidRPr="00CE67E8">
        <w:t>závazný vzor</w:t>
      </w:r>
      <w:r w:rsidR="00453EA2" w:rsidRPr="00CE67E8">
        <w:t xml:space="preserve"> rámcové</w:t>
      </w:r>
      <w:r w:rsidR="00E410FA" w:rsidRPr="00CE67E8">
        <w:t xml:space="preserve"> smlouvy o dílo</w:t>
      </w:r>
    </w:p>
    <w:p w:rsidR="00853849" w:rsidRPr="00CE67E8" w:rsidRDefault="006D3367" w:rsidP="00853849">
      <w:r w:rsidRPr="00CE67E8">
        <w:t xml:space="preserve">Příloha č. 2 - </w:t>
      </w:r>
      <w:r w:rsidR="00853849" w:rsidRPr="00CE67E8">
        <w:t xml:space="preserve"> </w:t>
      </w:r>
      <w:r w:rsidR="00E410FA" w:rsidRPr="00CE67E8">
        <w:t>jednotkový výkaz výměr</w:t>
      </w:r>
    </w:p>
    <w:p w:rsidR="00853849" w:rsidRPr="00CE67E8" w:rsidRDefault="00853849" w:rsidP="00853849">
      <w:r w:rsidRPr="00CE67E8">
        <w:t xml:space="preserve">Příloha č. </w:t>
      </w:r>
      <w:r w:rsidR="006D3367" w:rsidRPr="00CE67E8">
        <w:t>3</w:t>
      </w:r>
      <w:r w:rsidRPr="00CE67E8">
        <w:t xml:space="preserve"> –  </w:t>
      </w:r>
      <w:r w:rsidR="004B3C41" w:rsidRPr="00CE67E8">
        <w:t>k</w:t>
      </w:r>
      <w:r w:rsidRPr="00CE67E8">
        <w:t xml:space="preserve">rycí list nabídky </w:t>
      </w:r>
    </w:p>
    <w:p w:rsidR="00E410FA" w:rsidRPr="00CE67E8" w:rsidRDefault="00E410FA" w:rsidP="00853849">
      <w:r w:rsidRPr="00CE67E8">
        <w:t>Příloha č. 4 – seznam stavebních prací</w:t>
      </w:r>
    </w:p>
    <w:p w:rsidR="00853849" w:rsidRPr="008B6F18" w:rsidRDefault="00853849" w:rsidP="00853849">
      <w:pPr>
        <w:rPr>
          <w:highlight w:val="green"/>
        </w:rPr>
      </w:pPr>
    </w:p>
    <w:p w:rsidR="00853849" w:rsidRPr="008B6F18" w:rsidRDefault="00853849" w:rsidP="00AF26B7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AB722A">
        <w:t>5</w:t>
      </w:r>
      <w:r w:rsidR="003D219A" w:rsidRPr="009102CB">
        <w:t xml:space="preserve">. </w:t>
      </w:r>
      <w:r w:rsidR="00AB722A">
        <w:t>3</w:t>
      </w:r>
      <w:r w:rsidR="003D219A" w:rsidRPr="009102CB">
        <w:t xml:space="preserve"> 201</w:t>
      </w:r>
      <w:r w:rsidR="009102CB" w:rsidRPr="009102CB">
        <w:t>5</w:t>
      </w:r>
    </w:p>
    <w:p w:rsidR="00231D7B" w:rsidRDefault="00231D7B" w:rsidP="00AF26B7"/>
    <w:p w:rsidR="00AF26B7" w:rsidRDefault="00AF26B7" w:rsidP="00AF26B7">
      <w:r>
        <w:t>Odbor centrálního nákupu, ČEPRO, a. s.</w:t>
      </w:r>
    </w:p>
    <w:sectPr w:rsidR="00AF26B7" w:rsidSect="00403D5D">
      <w:headerReference w:type="default" r:id="rId14"/>
      <w:footerReference w:type="default" r:id="rId15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B2F" w:rsidRDefault="009C2B2F">
      <w:r>
        <w:separator/>
      </w:r>
    </w:p>
  </w:endnote>
  <w:endnote w:type="continuationSeparator" w:id="0">
    <w:p w:rsidR="009C2B2F" w:rsidRDefault="009C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B3F84F" wp14:editId="4849BF79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E5E97" w:rsidRDefault="009E5E9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E0096">
      <w:rPr>
        <w:rStyle w:val="slostrnky"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E0096">
      <w:rPr>
        <w:rStyle w:val="slostrnky"/>
      </w:rPr>
      <w:t>11</w:t>
    </w:r>
    <w:r>
      <w:rPr>
        <w:rStyle w:val="slostrnky"/>
      </w:rPr>
      <w:fldChar w:fldCharType="end"/>
    </w:r>
  </w:p>
  <w:p w:rsidR="009E5E97" w:rsidRDefault="009E5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B2F" w:rsidRDefault="009C2B2F">
      <w:r>
        <w:separator/>
      </w:r>
    </w:p>
  </w:footnote>
  <w:footnote w:type="continuationSeparator" w:id="0">
    <w:p w:rsidR="009C2B2F" w:rsidRDefault="009C2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EBDD14B" wp14:editId="63130BA7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4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5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6504202F"/>
    <w:multiLevelType w:val="multilevel"/>
    <w:tmpl w:val="69D8EBE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7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3"/>
  </w:num>
  <w:num w:numId="5">
    <w:abstractNumId w:val="12"/>
  </w:num>
  <w:num w:numId="6">
    <w:abstractNumId w:val="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8"/>
  </w:num>
  <w:num w:numId="10">
    <w:abstractNumId w:val="0"/>
  </w:num>
  <w:num w:numId="11">
    <w:abstractNumId w:val="9"/>
  </w:num>
  <w:num w:numId="12">
    <w:abstractNumId w:val="5"/>
  </w:num>
  <w:num w:numId="13">
    <w:abstractNumId w:val="1"/>
  </w:num>
  <w:num w:numId="14">
    <w:abstractNumId w:val="17"/>
  </w:num>
  <w:num w:numId="15">
    <w:abstractNumId w:val="13"/>
  </w:num>
  <w:num w:numId="16">
    <w:abstractNumId w:val="11"/>
  </w:num>
  <w:num w:numId="17">
    <w:abstractNumId w:val="16"/>
  </w:num>
  <w:num w:numId="18">
    <w:abstractNumId w:val="8"/>
  </w:num>
  <w:num w:numId="19">
    <w:abstractNumId w:val="10"/>
  </w:num>
  <w:num w:numId="20">
    <w:abstractNumId w:val="4"/>
  </w:num>
  <w:num w:numId="21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3963"/>
    <w:rsid w:val="00007CE1"/>
    <w:rsid w:val="000112D3"/>
    <w:rsid w:val="000126F2"/>
    <w:rsid w:val="00012C52"/>
    <w:rsid w:val="00021621"/>
    <w:rsid w:val="0005086B"/>
    <w:rsid w:val="000619AF"/>
    <w:rsid w:val="00064115"/>
    <w:rsid w:val="00070FF1"/>
    <w:rsid w:val="00070FFC"/>
    <w:rsid w:val="00071B04"/>
    <w:rsid w:val="00074602"/>
    <w:rsid w:val="00075F6E"/>
    <w:rsid w:val="000801CE"/>
    <w:rsid w:val="00084721"/>
    <w:rsid w:val="00091F6C"/>
    <w:rsid w:val="00096E1D"/>
    <w:rsid w:val="000A0DAA"/>
    <w:rsid w:val="000A0E5B"/>
    <w:rsid w:val="000A6D07"/>
    <w:rsid w:val="000A7F59"/>
    <w:rsid w:val="000B021F"/>
    <w:rsid w:val="000C2A3D"/>
    <w:rsid w:val="000C3064"/>
    <w:rsid w:val="000D19D8"/>
    <w:rsid w:val="000D5A72"/>
    <w:rsid w:val="000E0096"/>
    <w:rsid w:val="000E0863"/>
    <w:rsid w:val="000E621C"/>
    <w:rsid w:val="000F42B0"/>
    <w:rsid w:val="00117E25"/>
    <w:rsid w:val="0012140A"/>
    <w:rsid w:val="00133126"/>
    <w:rsid w:val="0016094E"/>
    <w:rsid w:val="001655E6"/>
    <w:rsid w:val="00183C19"/>
    <w:rsid w:val="001843E8"/>
    <w:rsid w:val="00185D5D"/>
    <w:rsid w:val="00187FF4"/>
    <w:rsid w:val="001904BD"/>
    <w:rsid w:val="001A0FBC"/>
    <w:rsid w:val="001A138A"/>
    <w:rsid w:val="001B1A97"/>
    <w:rsid w:val="001B349F"/>
    <w:rsid w:val="001B45CC"/>
    <w:rsid w:val="001C080B"/>
    <w:rsid w:val="001C48C5"/>
    <w:rsid w:val="001D59CD"/>
    <w:rsid w:val="001D5B3C"/>
    <w:rsid w:val="001D5FCD"/>
    <w:rsid w:val="001E2653"/>
    <w:rsid w:val="001E2D87"/>
    <w:rsid w:val="001E434F"/>
    <w:rsid w:val="001F02A4"/>
    <w:rsid w:val="001F66E4"/>
    <w:rsid w:val="00205625"/>
    <w:rsid w:val="002063DC"/>
    <w:rsid w:val="00207C57"/>
    <w:rsid w:val="00213465"/>
    <w:rsid w:val="00215599"/>
    <w:rsid w:val="0021642E"/>
    <w:rsid w:val="00220BED"/>
    <w:rsid w:val="002222D7"/>
    <w:rsid w:val="002229EF"/>
    <w:rsid w:val="00225234"/>
    <w:rsid w:val="00231D7B"/>
    <w:rsid w:val="002342EB"/>
    <w:rsid w:val="0023700B"/>
    <w:rsid w:val="00240687"/>
    <w:rsid w:val="0024344B"/>
    <w:rsid w:val="0025498C"/>
    <w:rsid w:val="00257CAD"/>
    <w:rsid w:val="002641A3"/>
    <w:rsid w:val="002718BE"/>
    <w:rsid w:val="002813F9"/>
    <w:rsid w:val="00282537"/>
    <w:rsid w:val="002828CC"/>
    <w:rsid w:val="002866C3"/>
    <w:rsid w:val="00286BD0"/>
    <w:rsid w:val="00287681"/>
    <w:rsid w:val="002879EE"/>
    <w:rsid w:val="002928D9"/>
    <w:rsid w:val="002A0305"/>
    <w:rsid w:val="002A1D2E"/>
    <w:rsid w:val="002B5AC8"/>
    <w:rsid w:val="002B79F2"/>
    <w:rsid w:val="002B7FB8"/>
    <w:rsid w:val="002C09C3"/>
    <w:rsid w:val="002C314C"/>
    <w:rsid w:val="002E3D96"/>
    <w:rsid w:val="002F50E4"/>
    <w:rsid w:val="003042D8"/>
    <w:rsid w:val="00312F6D"/>
    <w:rsid w:val="003153C0"/>
    <w:rsid w:val="003156E0"/>
    <w:rsid w:val="00316209"/>
    <w:rsid w:val="00316D5A"/>
    <w:rsid w:val="00324D75"/>
    <w:rsid w:val="00336DFD"/>
    <w:rsid w:val="00345ADB"/>
    <w:rsid w:val="003467A6"/>
    <w:rsid w:val="00352863"/>
    <w:rsid w:val="00353261"/>
    <w:rsid w:val="00353F8D"/>
    <w:rsid w:val="0035626F"/>
    <w:rsid w:val="00363594"/>
    <w:rsid w:val="003868B8"/>
    <w:rsid w:val="00390346"/>
    <w:rsid w:val="00393734"/>
    <w:rsid w:val="00393EC1"/>
    <w:rsid w:val="003A6C1E"/>
    <w:rsid w:val="003B26C8"/>
    <w:rsid w:val="003B480C"/>
    <w:rsid w:val="003C0791"/>
    <w:rsid w:val="003C2989"/>
    <w:rsid w:val="003D219A"/>
    <w:rsid w:val="003D46ED"/>
    <w:rsid w:val="003D4FC5"/>
    <w:rsid w:val="003D76CC"/>
    <w:rsid w:val="003E28C8"/>
    <w:rsid w:val="003E61E4"/>
    <w:rsid w:val="003F40C2"/>
    <w:rsid w:val="003F6953"/>
    <w:rsid w:val="00400555"/>
    <w:rsid w:val="00403D5D"/>
    <w:rsid w:val="00407F83"/>
    <w:rsid w:val="004131A1"/>
    <w:rsid w:val="00426D8D"/>
    <w:rsid w:val="004311A4"/>
    <w:rsid w:val="00431A7A"/>
    <w:rsid w:val="00436512"/>
    <w:rsid w:val="00436E49"/>
    <w:rsid w:val="00447F7F"/>
    <w:rsid w:val="004517CD"/>
    <w:rsid w:val="00452526"/>
    <w:rsid w:val="004526A8"/>
    <w:rsid w:val="004536B8"/>
    <w:rsid w:val="00453EA2"/>
    <w:rsid w:val="00457456"/>
    <w:rsid w:val="00475958"/>
    <w:rsid w:val="00482252"/>
    <w:rsid w:val="00490AB1"/>
    <w:rsid w:val="004A012A"/>
    <w:rsid w:val="004A1820"/>
    <w:rsid w:val="004B0A61"/>
    <w:rsid w:val="004B3C41"/>
    <w:rsid w:val="004C1BAB"/>
    <w:rsid w:val="004C4B8F"/>
    <w:rsid w:val="004C66E9"/>
    <w:rsid w:val="004C7E07"/>
    <w:rsid w:val="004D0C82"/>
    <w:rsid w:val="004D1A48"/>
    <w:rsid w:val="004D289C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25332"/>
    <w:rsid w:val="00525DC1"/>
    <w:rsid w:val="00527021"/>
    <w:rsid w:val="00533B18"/>
    <w:rsid w:val="00535E22"/>
    <w:rsid w:val="005361C0"/>
    <w:rsid w:val="00541E5F"/>
    <w:rsid w:val="005433C8"/>
    <w:rsid w:val="00552884"/>
    <w:rsid w:val="00552A23"/>
    <w:rsid w:val="005614CA"/>
    <w:rsid w:val="00567909"/>
    <w:rsid w:val="00584106"/>
    <w:rsid w:val="00587E7C"/>
    <w:rsid w:val="005924E3"/>
    <w:rsid w:val="005A1A38"/>
    <w:rsid w:val="005C52E8"/>
    <w:rsid w:val="005C7203"/>
    <w:rsid w:val="005D0CE1"/>
    <w:rsid w:val="005D3324"/>
    <w:rsid w:val="005D6421"/>
    <w:rsid w:val="005E2FF1"/>
    <w:rsid w:val="005E38B0"/>
    <w:rsid w:val="005E6515"/>
    <w:rsid w:val="005F5AC4"/>
    <w:rsid w:val="005F68D0"/>
    <w:rsid w:val="006062F6"/>
    <w:rsid w:val="006151D0"/>
    <w:rsid w:val="006156A0"/>
    <w:rsid w:val="0061712A"/>
    <w:rsid w:val="0062153B"/>
    <w:rsid w:val="00621FE2"/>
    <w:rsid w:val="00627F71"/>
    <w:rsid w:val="00631FDE"/>
    <w:rsid w:val="00634A9D"/>
    <w:rsid w:val="00635D66"/>
    <w:rsid w:val="00643D14"/>
    <w:rsid w:val="006468BE"/>
    <w:rsid w:val="006545F4"/>
    <w:rsid w:val="00656D03"/>
    <w:rsid w:val="00664878"/>
    <w:rsid w:val="00665102"/>
    <w:rsid w:val="00670235"/>
    <w:rsid w:val="00671B15"/>
    <w:rsid w:val="006736EA"/>
    <w:rsid w:val="00674B6F"/>
    <w:rsid w:val="00675B48"/>
    <w:rsid w:val="00685648"/>
    <w:rsid w:val="00691F95"/>
    <w:rsid w:val="00695670"/>
    <w:rsid w:val="006A4C5B"/>
    <w:rsid w:val="006C271D"/>
    <w:rsid w:val="006D0A7D"/>
    <w:rsid w:val="006D0B1C"/>
    <w:rsid w:val="006D1B0E"/>
    <w:rsid w:val="006D3367"/>
    <w:rsid w:val="006D69A8"/>
    <w:rsid w:val="006E29B4"/>
    <w:rsid w:val="006E561E"/>
    <w:rsid w:val="006F3367"/>
    <w:rsid w:val="006F7350"/>
    <w:rsid w:val="00700440"/>
    <w:rsid w:val="0070379C"/>
    <w:rsid w:val="00705B59"/>
    <w:rsid w:val="0070780B"/>
    <w:rsid w:val="00714A5C"/>
    <w:rsid w:val="0072046F"/>
    <w:rsid w:val="00722476"/>
    <w:rsid w:val="00724C1E"/>
    <w:rsid w:val="00726AD9"/>
    <w:rsid w:val="00736D60"/>
    <w:rsid w:val="007504E0"/>
    <w:rsid w:val="0076580D"/>
    <w:rsid w:val="0077566C"/>
    <w:rsid w:val="007769B4"/>
    <w:rsid w:val="00785C89"/>
    <w:rsid w:val="00795433"/>
    <w:rsid w:val="00796DF6"/>
    <w:rsid w:val="007B027B"/>
    <w:rsid w:val="007B1C0B"/>
    <w:rsid w:val="007B1F74"/>
    <w:rsid w:val="007B2C90"/>
    <w:rsid w:val="007C17C4"/>
    <w:rsid w:val="007C1847"/>
    <w:rsid w:val="007C7B6F"/>
    <w:rsid w:val="007D11BD"/>
    <w:rsid w:val="007D6EC6"/>
    <w:rsid w:val="007E4568"/>
    <w:rsid w:val="007F0259"/>
    <w:rsid w:val="007F3495"/>
    <w:rsid w:val="007F584D"/>
    <w:rsid w:val="00802797"/>
    <w:rsid w:val="0080455F"/>
    <w:rsid w:val="0081773A"/>
    <w:rsid w:val="0081787A"/>
    <w:rsid w:val="008206D5"/>
    <w:rsid w:val="00823206"/>
    <w:rsid w:val="00836612"/>
    <w:rsid w:val="00837A1D"/>
    <w:rsid w:val="00841A84"/>
    <w:rsid w:val="00847658"/>
    <w:rsid w:val="00847FD0"/>
    <w:rsid w:val="00853849"/>
    <w:rsid w:val="00857049"/>
    <w:rsid w:val="00863E89"/>
    <w:rsid w:val="0086472C"/>
    <w:rsid w:val="00866889"/>
    <w:rsid w:val="008733AE"/>
    <w:rsid w:val="00875408"/>
    <w:rsid w:val="00880206"/>
    <w:rsid w:val="00886CE6"/>
    <w:rsid w:val="00887C8F"/>
    <w:rsid w:val="00891187"/>
    <w:rsid w:val="008937A9"/>
    <w:rsid w:val="00893C21"/>
    <w:rsid w:val="008A4A1D"/>
    <w:rsid w:val="008B6F18"/>
    <w:rsid w:val="008D3534"/>
    <w:rsid w:val="008E0BE6"/>
    <w:rsid w:val="008E349F"/>
    <w:rsid w:val="008E6FC8"/>
    <w:rsid w:val="009077DB"/>
    <w:rsid w:val="009102CB"/>
    <w:rsid w:val="00910C0F"/>
    <w:rsid w:val="00910E0D"/>
    <w:rsid w:val="00912C60"/>
    <w:rsid w:val="00912F78"/>
    <w:rsid w:val="009170E3"/>
    <w:rsid w:val="0092603E"/>
    <w:rsid w:val="0092672A"/>
    <w:rsid w:val="00930A22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6748B"/>
    <w:rsid w:val="00967D14"/>
    <w:rsid w:val="009808CE"/>
    <w:rsid w:val="00984EC2"/>
    <w:rsid w:val="00984ED8"/>
    <w:rsid w:val="00985512"/>
    <w:rsid w:val="00985514"/>
    <w:rsid w:val="00990D92"/>
    <w:rsid w:val="009921A0"/>
    <w:rsid w:val="009A419B"/>
    <w:rsid w:val="009A5137"/>
    <w:rsid w:val="009B06C5"/>
    <w:rsid w:val="009B4B18"/>
    <w:rsid w:val="009B5EE3"/>
    <w:rsid w:val="009B757C"/>
    <w:rsid w:val="009C2B2F"/>
    <w:rsid w:val="009C3513"/>
    <w:rsid w:val="009D153C"/>
    <w:rsid w:val="009D3C40"/>
    <w:rsid w:val="009E1E75"/>
    <w:rsid w:val="009E5E97"/>
    <w:rsid w:val="009E6A69"/>
    <w:rsid w:val="009E7BD9"/>
    <w:rsid w:val="009F6EE3"/>
    <w:rsid w:val="009F7AF9"/>
    <w:rsid w:val="00A00BF0"/>
    <w:rsid w:val="00A050FE"/>
    <w:rsid w:val="00A06AAC"/>
    <w:rsid w:val="00A10194"/>
    <w:rsid w:val="00A10C69"/>
    <w:rsid w:val="00A15CF8"/>
    <w:rsid w:val="00A23C08"/>
    <w:rsid w:val="00A24048"/>
    <w:rsid w:val="00A37AC1"/>
    <w:rsid w:val="00A413CC"/>
    <w:rsid w:val="00A51D8B"/>
    <w:rsid w:val="00A52403"/>
    <w:rsid w:val="00A55C18"/>
    <w:rsid w:val="00A66838"/>
    <w:rsid w:val="00A672BD"/>
    <w:rsid w:val="00A72892"/>
    <w:rsid w:val="00A76CEE"/>
    <w:rsid w:val="00A960C7"/>
    <w:rsid w:val="00AA1796"/>
    <w:rsid w:val="00AA2DC2"/>
    <w:rsid w:val="00AA517D"/>
    <w:rsid w:val="00AA7AB5"/>
    <w:rsid w:val="00AB71A4"/>
    <w:rsid w:val="00AB722A"/>
    <w:rsid w:val="00AC4B33"/>
    <w:rsid w:val="00AC5591"/>
    <w:rsid w:val="00AD1383"/>
    <w:rsid w:val="00AD153F"/>
    <w:rsid w:val="00AD314B"/>
    <w:rsid w:val="00AD4245"/>
    <w:rsid w:val="00AF0712"/>
    <w:rsid w:val="00AF26B7"/>
    <w:rsid w:val="00AF296F"/>
    <w:rsid w:val="00AF37EF"/>
    <w:rsid w:val="00AF6E96"/>
    <w:rsid w:val="00B03404"/>
    <w:rsid w:val="00B03EFD"/>
    <w:rsid w:val="00B07963"/>
    <w:rsid w:val="00B07C01"/>
    <w:rsid w:val="00B1375A"/>
    <w:rsid w:val="00B14786"/>
    <w:rsid w:val="00B14991"/>
    <w:rsid w:val="00B154D9"/>
    <w:rsid w:val="00B22FF1"/>
    <w:rsid w:val="00B252A8"/>
    <w:rsid w:val="00B26E60"/>
    <w:rsid w:val="00B31DE8"/>
    <w:rsid w:val="00B357BB"/>
    <w:rsid w:val="00B41229"/>
    <w:rsid w:val="00B4468A"/>
    <w:rsid w:val="00B454C8"/>
    <w:rsid w:val="00B45AFF"/>
    <w:rsid w:val="00B46390"/>
    <w:rsid w:val="00B47316"/>
    <w:rsid w:val="00B6332F"/>
    <w:rsid w:val="00B65A70"/>
    <w:rsid w:val="00B6737B"/>
    <w:rsid w:val="00B77B5A"/>
    <w:rsid w:val="00B800C4"/>
    <w:rsid w:val="00B80B78"/>
    <w:rsid w:val="00B83084"/>
    <w:rsid w:val="00B83144"/>
    <w:rsid w:val="00B92771"/>
    <w:rsid w:val="00B95414"/>
    <w:rsid w:val="00B96C51"/>
    <w:rsid w:val="00BA3354"/>
    <w:rsid w:val="00BA38E5"/>
    <w:rsid w:val="00BA562E"/>
    <w:rsid w:val="00BA7387"/>
    <w:rsid w:val="00BB19AA"/>
    <w:rsid w:val="00BB4445"/>
    <w:rsid w:val="00BB7405"/>
    <w:rsid w:val="00BC1C1F"/>
    <w:rsid w:val="00BC510B"/>
    <w:rsid w:val="00BD3A90"/>
    <w:rsid w:val="00BD65E8"/>
    <w:rsid w:val="00BD6B30"/>
    <w:rsid w:val="00BE7B85"/>
    <w:rsid w:val="00BF6129"/>
    <w:rsid w:val="00BF6946"/>
    <w:rsid w:val="00BF754C"/>
    <w:rsid w:val="00C0158D"/>
    <w:rsid w:val="00C03FB5"/>
    <w:rsid w:val="00C047A3"/>
    <w:rsid w:val="00C04B67"/>
    <w:rsid w:val="00C160BB"/>
    <w:rsid w:val="00C20312"/>
    <w:rsid w:val="00C20DBF"/>
    <w:rsid w:val="00C21681"/>
    <w:rsid w:val="00C23315"/>
    <w:rsid w:val="00C460B4"/>
    <w:rsid w:val="00C518B9"/>
    <w:rsid w:val="00C5495B"/>
    <w:rsid w:val="00C55AA1"/>
    <w:rsid w:val="00C65D44"/>
    <w:rsid w:val="00C66377"/>
    <w:rsid w:val="00C71C0B"/>
    <w:rsid w:val="00C71F5D"/>
    <w:rsid w:val="00C82996"/>
    <w:rsid w:val="00C9172E"/>
    <w:rsid w:val="00C97912"/>
    <w:rsid w:val="00CA1D1C"/>
    <w:rsid w:val="00CA2E0C"/>
    <w:rsid w:val="00CB031D"/>
    <w:rsid w:val="00CB737B"/>
    <w:rsid w:val="00CC0DE5"/>
    <w:rsid w:val="00CC5411"/>
    <w:rsid w:val="00CE1BAE"/>
    <w:rsid w:val="00CE67E8"/>
    <w:rsid w:val="00CF45F3"/>
    <w:rsid w:val="00D10F06"/>
    <w:rsid w:val="00D11194"/>
    <w:rsid w:val="00D20B5B"/>
    <w:rsid w:val="00D214E9"/>
    <w:rsid w:val="00D242A7"/>
    <w:rsid w:val="00D2433E"/>
    <w:rsid w:val="00D27A5C"/>
    <w:rsid w:val="00D306C1"/>
    <w:rsid w:val="00D339E9"/>
    <w:rsid w:val="00D3516F"/>
    <w:rsid w:val="00D47D6A"/>
    <w:rsid w:val="00D528D2"/>
    <w:rsid w:val="00D5291C"/>
    <w:rsid w:val="00D52D17"/>
    <w:rsid w:val="00D56103"/>
    <w:rsid w:val="00D56175"/>
    <w:rsid w:val="00D619B8"/>
    <w:rsid w:val="00D64DF8"/>
    <w:rsid w:val="00D6713A"/>
    <w:rsid w:val="00D7050E"/>
    <w:rsid w:val="00D738D4"/>
    <w:rsid w:val="00D759F0"/>
    <w:rsid w:val="00D76A1A"/>
    <w:rsid w:val="00D7799F"/>
    <w:rsid w:val="00D8530B"/>
    <w:rsid w:val="00D92C46"/>
    <w:rsid w:val="00D97172"/>
    <w:rsid w:val="00DA13A0"/>
    <w:rsid w:val="00DA19FE"/>
    <w:rsid w:val="00DB13B7"/>
    <w:rsid w:val="00DB33D1"/>
    <w:rsid w:val="00DC4834"/>
    <w:rsid w:val="00DC63ED"/>
    <w:rsid w:val="00DC7379"/>
    <w:rsid w:val="00DD5CA1"/>
    <w:rsid w:val="00DE1E51"/>
    <w:rsid w:val="00DE2D03"/>
    <w:rsid w:val="00DE77FF"/>
    <w:rsid w:val="00DE7B03"/>
    <w:rsid w:val="00DE7F5C"/>
    <w:rsid w:val="00DF52DC"/>
    <w:rsid w:val="00E10099"/>
    <w:rsid w:val="00E22E4F"/>
    <w:rsid w:val="00E321C6"/>
    <w:rsid w:val="00E410FA"/>
    <w:rsid w:val="00E431EC"/>
    <w:rsid w:val="00E463E4"/>
    <w:rsid w:val="00E53B7C"/>
    <w:rsid w:val="00E5427C"/>
    <w:rsid w:val="00E63A0C"/>
    <w:rsid w:val="00E720DD"/>
    <w:rsid w:val="00E74B55"/>
    <w:rsid w:val="00E852B7"/>
    <w:rsid w:val="00E92992"/>
    <w:rsid w:val="00E966DA"/>
    <w:rsid w:val="00EA4D62"/>
    <w:rsid w:val="00EB3387"/>
    <w:rsid w:val="00EB4E22"/>
    <w:rsid w:val="00EB7A25"/>
    <w:rsid w:val="00EC05D1"/>
    <w:rsid w:val="00EC65A8"/>
    <w:rsid w:val="00EC796B"/>
    <w:rsid w:val="00ED6C04"/>
    <w:rsid w:val="00EE0B0D"/>
    <w:rsid w:val="00F02080"/>
    <w:rsid w:val="00F03274"/>
    <w:rsid w:val="00F06C6D"/>
    <w:rsid w:val="00F06CC4"/>
    <w:rsid w:val="00F0728B"/>
    <w:rsid w:val="00F26176"/>
    <w:rsid w:val="00F32B76"/>
    <w:rsid w:val="00F470F6"/>
    <w:rsid w:val="00F56244"/>
    <w:rsid w:val="00F57879"/>
    <w:rsid w:val="00F579A2"/>
    <w:rsid w:val="00F57DB2"/>
    <w:rsid w:val="00F74492"/>
    <w:rsid w:val="00F76581"/>
    <w:rsid w:val="00F76FE1"/>
    <w:rsid w:val="00F8799C"/>
    <w:rsid w:val="00F93B8D"/>
    <w:rsid w:val="00FA011C"/>
    <w:rsid w:val="00FA02CA"/>
    <w:rsid w:val="00FA1311"/>
    <w:rsid w:val="00FB07B5"/>
    <w:rsid w:val="00FB0F06"/>
    <w:rsid w:val="00FB3875"/>
    <w:rsid w:val="00FB7DE5"/>
    <w:rsid w:val="00FC103F"/>
    <w:rsid w:val="00FC6DE5"/>
    <w:rsid w:val="00FD07F0"/>
    <w:rsid w:val="00FD4B33"/>
    <w:rsid w:val="00FD4E4C"/>
    <w:rsid w:val="00FE14C4"/>
    <w:rsid w:val="00FE5E4E"/>
    <w:rsid w:val="00FE659F"/>
    <w:rsid w:val="00FF1824"/>
    <w:rsid w:val="00FF3D1A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denek.kluch@ceproas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softender.cz/home/profil/9928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tr.cekal@ceproas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osef.paul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na.sevecova@ceproa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04A7B-68B8-4879-BCFF-49177B28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09.dotx</Template>
  <TotalTime>0</TotalTime>
  <Pages>11</Pages>
  <Words>4787</Words>
  <Characters>28246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2015-03-06T07:39:00Z</cp:lastPrinted>
  <dcterms:created xsi:type="dcterms:W3CDTF">2015-03-06T09:46:00Z</dcterms:created>
  <dcterms:modified xsi:type="dcterms:W3CDTF">2015-03-06T09:46:00Z</dcterms:modified>
</cp:coreProperties>
</file>